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D91EE" w14:textId="617CA49D" w:rsidR="00CE0CAC" w:rsidRPr="00C169FC" w:rsidRDefault="00197A3A" w:rsidP="00197A3A">
      <w:pPr>
        <w:spacing w:after="0" w:line="240" w:lineRule="auto"/>
        <w:jc w:val="both"/>
        <w:rPr>
          <w:color w:val="000000" w:themeColor="text1"/>
          <w:sz w:val="28"/>
          <w:szCs w:val="28"/>
        </w:rPr>
      </w:pPr>
      <w:r w:rsidRPr="00C169FC">
        <w:rPr>
          <w:rFonts w:ascii="Times" w:eastAsia="Times New Roman" w:hAnsi="Times" w:cs="Times New Roman"/>
          <w:noProof/>
          <w:sz w:val="20"/>
          <w:szCs w:val="20"/>
        </w:rPr>
        <mc:AlternateContent>
          <mc:Choice Requires="wps">
            <w:drawing>
              <wp:anchor distT="0" distB="0" distL="114300" distR="114300" simplePos="0" relativeHeight="251663360" behindDoc="0" locked="0" layoutInCell="1" allowOverlap="1" wp14:anchorId="66ABDA99" wp14:editId="69EDFD2A">
                <wp:simplePos x="0" y="0"/>
                <wp:positionH relativeFrom="column">
                  <wp:posOffset>2171700</wp:posOffset>
                </wp:positionH>
                <wp:positionV relativeFrom="paragraph">
                  <wp:posOffset>-342900</wp:posOffset>
                </wp:positionV>
                <wp:extent cx="22860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5CCBC" w14:textId="77777777" w:rsidR="005F3257" w:rsidRDefault="005F3257" w:rsidP="00197A3A">
                            <w:r>
                              <w:rPr>
                                <w:rFonts w:eastAsia="Times New Roman" w:cs="Times New Roman"/>
                                <w:noProof/>
                              </w:rPr>
                              <w:drawing>
                                <wp:inline distT="0" distB="0" distL="0" distR="0" wp14:anchorId="5BBE3CC0" wp14:editId="2C2D74E2">
                                  <wp:extent cx="1172605" cy="1778000"/>
                                  <wp:effectExtent l="0" t="0" r="0" b="0"/>
                                  <wp:docPr id="8" name="Picture 8" descr="na+molecule+double+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olecule+double+helix"/>
                                          <pic:cNvPicPr>
                                            <a:picLocks noChangeAspect="1" noChangeArrowheads="1"/>
                                          </pic:cNvPicPr>
                                        </pic:nvPicPr>
                                        <pic:blipFill rotWithShape="1">
                                          <a:blip r:embed="rId8">
                                            <a:extLst>
                                              <a:ext uri="{28A0092B-C50C-407E-A947-70E740481C1C}">
                                                <a14:useLocalDpi xmlns:a14="http://schemas.microsoft.com/office/drawing/2010/main" val="0"/>
                                              </a:ext>
                                            </a:extLst>
                                          </a:blip>
                                          <a:srcRect l="20025" t="5585" r="35076" b="3641"/>
                                          <a:stretch/>
                                        </pic:blipFill>
                                        <pic:spPr bwMode="auto">
                                          <a:xfrm>
                                            <a:off x="0" y="0"/>
                                            <a:ext cx="1172605" cy="17780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1pt;margin-top:-26.95pt;width:180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e3s8w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" filled="f" stroked="f">
                <v:textbox>
                  <w:txbxContent>
                    <w:p w14:paraId="4AD5CCBC" w14:textId="77777777" w:rsidR="005F3257" w:rsidRDefault="005F3257" w:rsidP="00197A3A">
                      <w:r>
                        <w:rPr>
                          <w:rFonts w:eastAsia="Times New Roman" w:cs="Times New Roman"/>
                          <w:noProof/>
                        </w:rPr>
                        <w:drawing>
                          <wp:inline distT="0" distB="0" distL="0" distR="0" wp14:anchorId="5BBE3CC0" wp14:editId="2C2D74E2">
                            <wp:extent cx="1172605" cy="1778000"/>
                            <wp:effectExtent l="0" t="0" r="0" b="0"/>
                            <wp:docPr id="8" name="Picture 8" descr="na+molecule+double+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olecule+double+helix"/>
                                    <pic:cNvPicPr>
                                      <a:picLocks noChangeAspect="1" noChangeArrowheads="1"/>
                                    </pic:cNvPicPr>
                                  </pic:nvPicPr>
                                  <pic:blipFill rotWithShape="1">
                                    <a:blip r:embed="rId9">
                                      <a:extLst>
                                        <a:ext uri="{28A0092B-C50C-407E-A947-70E740481C1C}">
                                          <a14:useLocalDpi xmlns:a14="http://schemas.microsoft.com/office/drawing/2010/main" val="0"/>
                                        </a:ext>
                                      </a:extLst>
                                    </a:blip>
                                    <a:srcRect l="20025" t="5585" r="35076" b="3641"/>
                                    <a:stretch/>
                                  </pic:blipFill>
                                  <pic:spPr bwMode="auto">
                                    <a:xfrm>
                                      <a:off x="0" y="0"/>
                                      <a:ext cx="1172605" cy="17780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C169FC">
        <w:rPr>
          <w:rFonts w:ascii="Times" w:eastAsia="Times New Roman" w:hAnsi="Times" w:cs="Times New Roman"/>
          <w:noProof/>
          <w:sz w:val="20"/>
          <w:szCs w:val="20"/>
        </w:rPr>
        <mc:AlternateContent>
          <mc:Choice Requires="wps">
            <w:drawing>
              <wp:anchor distT="0" distB="0" distL="114300" distR="114300" simplePos="0" relativeHeight="251662336" behindDoc="0" locked="0" layoutInCell="1" allowOverlap="1" wp14:anchorId="6A162F70" wp14:editId="7026CD34">
                <wp:simplePos x="0" y="0"/>
                <wp:positionH relativeFrom="column">
                  <wp:posOffset>2286000</wp:posOffset>
                </wp:positionH>
                <wp:positionV relativeFrom="paragraph">
                  <wp:posOffset>-342900</wp:posOffset>
                </wp:positionV>
                <wp:extent cx="37719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7719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9C17D"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44"/>
                                <w:szCs w:val="44"/>
                              </w:rPr>
                            </w:pPr>
                            <w:r w:rsidRPr="007A4289">
                              <w:rPr>
                                <w:rFonts w:ascii="Avenir Next Condensed Demi Bold" w:hAnsi="Avenir Next Condensed Demi Bold" w:cs="Times New Roman"/>
                                <w:b/>
                                <w:color w:val="000000" w:themeColor="text1"/>
                                <w:sz w:val="44"/>
                                <w:szCs w:val="44"/>
                              </w:rPr>
                              <w:t xml:space="preserve">Mitochondrial and </w:t>
                            </w:r>
                          </w:p>
                          <w:p w14:paraId="30B0CBE0"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44"/>
                                <w:szCs w:val="44"/>
                              </w:rPr>
                            </w:pPr>
                            <w:r w:rsidRPr="007A4289">
                              <w:rPr>
                                <w:rFonts w:ascii="Avenir Next Condensed Demi Bold" w:hAnsi="Avenir Next Condensed Demi Bold" w:cs="Times New Roman"/>
                                <w:b/>
                                <w:color w:val="000000" w:themeColor="text1"/>
                                <w:sz w:val="44"/>
                                <w:szCs w:val="44"/>
                              </w:rPr>
                              <w:t xml:space="preserve">Molecular Medicine </w:t>
                            </w:r>
                          </w:p>
                          <w:p w14:paraId="098A26B2"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28"/>
                                <w:szCs w:val="28"/>
                              </w:rPr>
                            </w:pPr>
                            <w:r w:rsidRPr="007A4289">
                              <w:rPr>
                                <w:rFonts w:ascii="Avenir Next Condensed Demi Bold" w:hAnsi="Avenir Next Condensed Demi Bold" w:cs="Times New Roman"/>
                                <w:b/>
                                <w:color w:val="000000" w:themeColor="text1"/>
                                <w:sz w:val="28"/>
                                <w:szCs w:val="28"/>
                              </w:rPr>
                              <w:t>Richard G. Boles, M.D.</w:t>
                            </w:r>
                          </w:p>
                          <w:p w14:paraId="13FB37BC"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28"/>
                                <w:szCs w:val="28"/>
                              </w:rPr>
                            </w:pPr>
                            <w:r w:rsidRPr="007A4289">
                              <w:rPr>
                                <w:rFonts w:ascii="Avenir Next Condensed Demi Bold" w:hAnsi="Avenir Next Condensed Demi Bold" w:cs="Times New Roman"/>
                                <w:b/>
                                <w:color w:val="000000" w:themeColor="text1"/>
                                <w:sz w:val="28"/>
                                <w:szCs w:val="28"/>
                              </w:rPr>
                              <w:t>Medical Genetics</w:t>
                            </w:r>
                          </w:p>
                          <w:p w14:paraId="2795DC33"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28"/>
                                <w:szCs w:val="28"/>
                              </w:rPr>
                            </w:pPr>
                            <w:r w:rsidRPr="007A4289">
                              <w:rPr>
                                <w:rFonts w:ascii="Avenir Next Condensed Demi Bold" w:hAnsi="Avenir Next Condensed Demi Bold" w:cs="Times New Roman"/>
                                <w:b/>
                                <w:color w:val="000000" w:themeColor="text1"/>
                                <w:sz w:val="28"/>
                                <w:szCs w:val="28"/>
                              </w:rPr>
                              <w:t>Pasadena, California</w:t>
                            </w:r>
                          </w:p>
                          <w:p w14:paraId="3B2D4D25" w14:textId="77777777" w:rsidR="005F3257" w:rsidRPr="00315FE3" w:rsidRDefault="005F3257" w:rsidP="00197A3A">
                            <w:pPr>
                              <w:rPr>
                                <w:rFonts w:ascii="Avenir Next Condensed Demi Bold" w:hAnsi="Avenir Next Condensed Demi Bold"/>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0pt;margin-top:-26.95pt;width:297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" filled="f" stroked="f">
                <v:textbox>
                  <w:txbxContent>
                    <w:p w14:paraId="66E9C17D"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44"/>
                          <w:szCs w:val="44"/>
                        </w:rPr>
                      </w:pPr>
                      <w:r w:rsidRPr="007A4289">
                        <w:rPr>
                          <w:rFonts w:ascii="Avenir Next Condensed Demi Bold" w:hAnsi="Avenir Next Condensed Demi Bold" w:cs="Times New Roman"/>
                          <w:b/>
                          <w:color w:val="000000" w:themeColor="text1"/>
                          <w:sz w:val="44"/>
                          <w:szCs w:val="44"/>
                        </w:rPr>
                        <w:t xml:space="preserve">Mitochondrial and </w:t>
                      </w:r>
                    </w:p>
                    <w:p w14:paraId="30B0CBE0"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44"/>
                          <w:szCs w:val="44"/>
                        </w:rPr>
                      </w:pPr>
                      <w:r w:rsidRPr="007A4289">
                        <w:rPr>
                          <w:rFonts w:ascii="Avenir Next Condensed Demi Bold" w:hAnsi="Avenir Next Condensed Demi Bold" w:cs="Times New Roman"/>
                          <w:b/>
                          <w:color w:val="000000" w:themeColor="text1"/>
                          <w:sz w:val="44"/>
                          <w:szCs w:val="44"/>
                        </w:rPr>
                        <w:t xml:space="preserve">Molecular Medicine </w:t>
                      </w:r>
                    </w:p>
                    <w:p w14:paraId="098A26B2"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28"/>
                          <w:szCs w:val="28"/>
                        </w:rPr>
                      </w:pPr>
                      <w:r w:rsidRPr="007A4289">
                        <w:rPr>
                          <w:rFonts w:ascii="Avenir Next Condensed Demi Bold" w:hAnsi="Avenir Next Condensed Demi Bold" w:cs="Times New Roman"/>
                          <w:b/>
                          <w:color w:val="000000" w:themeColor="text1"/>
                          <w:sz w:val="28"/>
                          <w:szCs w:val="28"/>
                        </w:rPr>
                        <w:t>Richard G. Boles, M.D.</w:t>
                      </w:r>
                    </w:p>
                    <w:p w14:paraId="13FB37BC"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28"/>
                          <w:szCs w:val="28"/>
                        </w:rPr>
                      </w:pPr>
                      <w:r w:rsidRPr="007A4289">
                        <w:rPr>
                          <w:rFonts w:ascii="Avenir Next Condensed Demi Bold" w:hAnsi="Avenir Next Condensed Demi Bold" w:cs="Times New Roman"/>
                          <w:b/>
                          <w:color w:val="000000" w:themeColor="text1"/>
                          <w:sz w:val="28"/>
                          <w:szCs w:val="28"/>
                        </w:rPr>
                        <w:t>Medical Genetics</w:t>
                      </w:r>
                    </w:p>
                    <w:p w14:paraId="2795DC33" w14:textId="77777777" w:rsidR="005F3257" w:rsidRPr="007A4289" w:rsidRDefault="005F3257" w:rsidP="0019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right"/>
                        <w:rPr>
                          <w:rFonts w:ascii="Avenir Next Condensed Demi Bold" w:hAnsi="Avenir Next Condensed Demi Bold" w:cs="Times New Roman"/>
                          <w:b/>
                          <w:color w:val="000000" w:themeColor="text1"/>
                          <w:sz w:val="28"/>
                          <w:szCs w:val="28"/>
                        </w:rPr>
                      </w:pPr>
                      <w:r w:rsidRPr="007A4289">
                        <w:rPr>
                          <w:rFonts w:ascii="Avenir Next Condensed Demi Bold" w:hAnsi="Avenir Next Condensed Demi Bold" w:cs="Times New Roman"/>
                          <w:b/>
                          <w:color w:val="000000" w:themeColor="text1"/>
                          <w:sz w:val="28"/>
                          <w:szCs w:val="28"/>
                        </w:rPr>
                        <w:t>Pasadena, California</w:t>
                      </w:r>
                    </w:p>
                    <w:p w14:paraId="3B2D4D25" w14:textId="77777777" w:rsidR="005F3257" w:rsidRPr="00315FE3" w:rsidRDefault="005F3257" w:rsidP="00197A3A">
                      <w:pPr>
                        <w:rPr>
                          <w:rFonts w:ascii="Avenir Next Condensed Demi Bold" w:hAnsi="Avenir Next Condensed Demi Bold"/>
                          <w:sz w:val="48"/>
                          <w:szCs w:val="48"/>
                        </w:rPr>
                      </w:pPr>
                    </w:p>
                  </w:txbxContent>
                </v:textbox>
                <w10:wrap type="square"/>
              </v:shape>
            </w:pict>
          </mc:Fallback>
        </mc:AlternateContent>
      </w:r>
      <w:r w:rsidRPr="00C169FC">
        <w:rPr>
          <w:color w:val="000000" w:themeColor="text1"/>
          <w:sz w:val="28"/>
          <w:szCs w:val="28"/>
        </w:rPr>
        <w:t xml:space="preserve"> </w:t>
      </w:r>
    </w:p>
    <w:p w14:paraId="0661905C" w14:textId="77777777" w:rsidR="00197A3A" w:rsidRPr="00C169FC" w:rsidRDefault="00197A3A" w:rsidP="00197A3A">
      <w:pPr>
        <w:spacing w:after="0" w:line="240" w:lineRule="auto"/>
        <w:jc w:val="both"/>
        <w:rPr>
          <w:b/>
          <w:color w:val="000000" w:themeColor="text1"/>
          <w:sz w:val="24"/>
          <w:szCs w:val="24"/>
        </w:rPr>
      </w:pPr>
    </w:p>
    <w:p w14:paraId="67EBDD88" w14:textId="77777777" w:rsidR="00197A3A" w:rsidRPr="00C169FC" w:rsidRDefault="00197A3A" w:rsidP="00197A3A">
      <w:pPr>
        <w:spacing w:after="0" w:line="240" w:lineRule="auto"/>
        <w:jc w:val="both"/>
        <w:rPr>
          <w:b/>
          <w:color w:val="000000" w:themeColor="text1"/>
          <w:sz w:val="24"/>
          <w:szCs w:val="24"/>
        </w:rPr>
      </w:pPr>
    </w:p>
    <w:p w14:paraId="5E9E8884" w14:textId="77777777" w:rsidR="00197A3A" w:rsidRPr="00C169FC" w:rsidRDefault="00197A3A" w:rsidP="00197A3A">
      <w:pPr>
        <w:spacing w:after="0" w:line="240" w:lineRule="auto"/>
        <w:jc w:val="both"/>
        <w:rPr>
          <w:b/>
          <w:color w:val="000000" w:themeColor="text1"/>
          <w:sz w:val="24"/>
          <w:szCs w:val="24"/>
        </w:rPr>
      </w:pPr>
    </w:p>
    <w:p w14:paraId="02E80F31" w14:textId="77777777" w:rsidR="00197A3A" w:rsidRPr="00C169FC" w:rsidRDefault="00197A3A" w:rsidP="00197A3A">
      <w:pPr>
        <w:spacing w:after="0" w:line="240" w:lineRule="auto"/>
        <w:jc w:val="both"/>
        <w:rPr>
          <w:b/>
          <w:color w:val="000000" w:themeColor="text1"/>
          <w:sz w:val="24"/>
          <w:szCs w:val="24"/>
        </w:rPr>
      </w:pPr>
    </w:p>
    <w:p w14:paraId="1B9B791C" w14:textId="77777777" w:rsidR="00197A3A" w:rsidRDefault="00197A3A" w:rsidP="00197A3A">
      <w:pPr>
        <w:spacing w:after="0" w:line="240" w:lineRule="auto"/>
        <w:jc w:val="both"/>
        <w:rPr>
          <w:b/>
          <w:color w:val="000000" w:themeColor="text1"/>
          <w:sz w:val="40"/>
          <w:szCs w:val="40"/>
        </w:rPr>
      </w:pPr>
    </w:p>
    <w:p w14:paraId="3681E464" w14:textId="77777777" w:rsidR="00197A3A" w:rsidRDefault="00197A3A" w:rsidP="00197A3A">
      <w:pPr>
        <w:spacing w:after="0" w:line="240" w:lineRule="auto"/>
        <w:jc w:val="both"/>
        <w:rPr>
          <w:b/>
          <w:color w:val="000000" w:themeColor="text1"/>
          <w:sz w:val="40"/>
          <w:szCs w:val="40"/>
        </w:rPr>
      </w:pPr>
    </w:p>
    <w:p w14:paraId="26D8055D" w14:textId="77777777" w:rsidR="00592E25" w:rsidRDefault="00592E25" w:rsidP="00197A3A">
      <w:pPr>
        <w:spacing w:after="0" w:line="240" w:lineRule="auto"/>
        <w:jc w:val="both"/>
        <w:rPr>
          <w:b/>
          <w:color w:val="000000" w:themeColor="text1"/>
          <w:sz w:val="40"/>
          <w:szCs w:val="40"/>
        </w:rPr>
      </w:pPr>
    </w:p>
    <w:p w14:paraId="6344054B" w14:textId="77777777" w:rsidR="00197A3A" w:rsidRPr="008C5497" w:rsidRDefault="00197A3A" w:rsidP="00197A3A">
      <w:pPr>
        <w:spacing w:after="0" w:line="240" w:lineRule="auto"/>
        <w:jc w:val="both"/>
        <w:rPr>
          <w:b/>
          <w:color w:val="000000" w:themeColor="text1"/>
          <w:sz w:val="48"/>
          <w:szCs w:val="48"/>
        </w:rPr>
      </w:pPr>
      <w:r w:rsidRPr="008C5497">
        <w:rPr>
          <w:b/>
          <w:color w:val="000000" w:themeColor="text1"/>
          <w:sz w:val="48"/>
          <w:szCs w:val="48"/>
        </w:rPr>
        <w:t>New Family</w:t>
      </w:r>
    </w:p>
    <w:p w14:paraId="438BE7A3" w14:textId="77777777" w:rsidR="00197A3A" w:rsidRPr="008C5497" w:rsidRDefault="00197A3A" w:rsidP="00197A3A">
      <w:pPr>
        <w:spacing w:after="0" w:line="240" w:lineRule="auto"/>
        <w:jc w:val="both"/>
        <w:rPr>
          <w:b/>
          <w:color w:val="000000" w:themeColor="text1"/>
          <w:sz w:val="36"/>
          <w:szCs w:val="36"/>
        </w:rPr>
      </w:pPr>
      <w:r w:rsidRPr="008C5497">
        <w:rPr>
          <w:b/>
          <w:color w:val="000000" w:themeColor="text1"/>
          <w:sz w:val="36"/>
          <w:szCs w:val="36"/>
        </w:rPr>
        <w:t>Patient and Clinician Expectations and Consent Form</w:t>
      </w:r>
    </w:p>
    <w:p w14:paraId="69422670" w14:textId="77777777" w:rsidR="00197A3A" w:rsidRDefault="00197A3A" w:rsidP="00197A3A">
      <w:pPr>
        <w:spacing w:after="0" w:line="240" w:lineRule="auto"/>
        <w:jc w:val="both"/>
        <w:rPr>
          <w:b/>
          <w:color w:val="000000" w:themeColor="text1"/>
          <w:sz w:val="32"/>
          <w:szCs w:val="32"/>
        </w:rPr>
      </w:pPr>
    </w:p>
    <w:p w14:paraId="29C988CE" w14:textId="77777777" w:rsidR="00197A3A" w:rsidRDefault="00197A3A" w:rsidP="00197A3A">
      <w:pPr>
        <w:spacing w:after="0" w:line="240" w:lineRule="auto"/>
        <w:jc w:val="both"/>
        <w:rPr>
          <w:color w:val="000000" w:themeColor="text1"/>
          <w:sz w:val="24"/>
          <w:szCs w:val="24"/>
        </w:rPr>
      </w:pPr>
      <w:r w:rsidRPr="008C5497">
        <w:rPr>
          <w:b/>
          <w:color w:val="000000" w:themeColor="text1"/>
          <w:sz w:val="24"/>
          <w:szCs w:val="24"/>
        </w:rPr>
        <w:t>Purpose:</w:t>
      </w:r>
      <w:r w:rsidRPr="008C5497">
        <w:rPr>
          <w:color w:val="000000" w:themeColor="text1"/>
          <w:sz w:val="24"/>
          <w:szCs w:val="24"/>
        </w:rPr>
        <w:t xml:space="preserve"> In the context of a private practice in Medical Genetics, this practice seeks to apply the power of advances in medicine, particularly in DNA sequencing, to provide the best possible medical care to you/your child. </w:t>
      </w:r>
    </w:p>
    <w:p w14:paraId="40820D34" w14:textId="77777777" w:rsidR="00AB49A7" w:rsidRDefault="00AB49A7" w:rsidP="00197A3A">
      <w:pPr>
        <w:spacing w:after="0" w:line="240" w:lineRule="auto"/>
        <w:jc w:val="both"/>
        <w:rPr>
          <w:color w:val="000000" w:themeColor="text1"/>
          <w:sz w:val="24"/>
          <w:szCs w:val="24"/>
        </w:rPr>
      </w:pPr>
    </w:p>
    <w:p w14:paraId="549D8448" w14:textId="2333C187" w:rsidR="00751F24" w:rsidRPr="00C33738" w:rsidRDefault="00751F24" w:rsidP="00751F24">
      <w:pPr>
        <w:spacing w:after="0" w:line="240" w:lineRule="auto"/>
        <w:jc w:val="both"/>
        <w:rPr>
          <w:rFonts w:cs="Times New Roman"/>
          <w:sz w:val="24"/>
          <w:szCs w:val="24"/>
          <w:u w:val="single"/>
        </w:rPr>
      </w:pPr>
      <w:r w:rsidRPr="00C33738">
        <w:rPr>
          <w:rFonts w:cs="Times New Roman"/>
          <w:b/>
          <w:sz w:val="24"/>
          <w:szCs w:val="24"/>
        </w:rPr>
        <w:t>Personal statement:</w:t>
      </w:r>
      <w:r w:rsidRPr="00C33738">
        <w:rPr>
          <w:rFonts w:cs="Times New Roman"/>
          <w:sz w:val="24"/>
          <w:szCs w:val="24"/>
        </w:rPr>
        <w:t xml:space="preserve"> My career and passion for the last 20 years has been to bring the functional and autistic disorders into the medical mainstream. I do not </w:t>
      </w:r>
      <w:r w:rsidR="001A47A2" w:rsidRPr="00C33738">
        <w:rPr>
          <w:rFonts w:cs="Times New Roman"/>
          <w:sz w:val="24"/>
          <w:szCs w:val="24"/>
        </w:rPr>
        <w:t>believe</w:t>
      </w:r>
      <w:r w:rsidRPr="00C33738">
        <w:rPr>
          <w:rFonts w:cs="Times New Roman"/>
          <w:sz w:val="24"/>
          <w:szCs w:val="24"/>
        </w:rPr>
        <w:t xml:space="preserve"> </w:t>
      </w:r>
      <w:r w:rsidR="001A47A2" w:rsidRPr="00C33738">
        <w:rPr>
          <w:rFonts w:cs="Times New Roman"/>
          <w:sz w:val="24"/>
          <w:szCs w:val="24"/>
        </w:rPr>
        <w:t>that</w:t>
      </w:r>
      <w:r w:rsidRPr="00C33738">
        <w:rPr>
          <w:rFonts w:cs="Times New Roman"/>
          <w:sz w:val="24"/>
          <w:szCs w:val="24"/>
        </w:rPr>
        <w:t xml:space="preserve"> people </w:t>
      </w:r>
      <w:r w:rsidR="001A47A2" w:rsidRPr="00C33738">
        <w:rPr>
          <w:rFonts w:cs="Times New Roman"/>
          <w:sz w:val="24"/>
          <w:szCs w:val="24"/>
        </w:rPr>
        <w:t>who</w:t>
      </w:r>
      <w:r w:rsidRPr="00C33738">
        <w:rPr>
          <w:rFonts w:cs="Times New Roman"/>
          <w:sz w:val="24"/>
          <w:szCs w:val="24"/>
        </w:rPr>
        <w:t xml:space="preserve"> suffer from chronic and severe pain, nausea, or fatigue </w:t>
      </w:r>
      <w:r w:rsidR="001A47A2" w:rsidRPr="00C33738">
        <w:rPr>
          <w:rFonts w:cs="Times New Roman"/>
          <w:sz w:val="24"/>
          <w:szCs w:val="24"/>
        </w:rPr>
        <w:t>should be</w:t>
      </w:r>
      <w:r w:rsidRPr="00C33738">
        <w:rPr>
          <w:rFonts w:cs="Times New Roman"/>
          <w:sz w:val="24"/>
          <w:szCs w:val="24"/>
        </w:rPr>
        <w:t xml:space="preserve"> told that there is nothing “real” going on, nothing that can be tested</w:t>
      </w:r>
      <w:r w:rsidR="00E128EA" w:rsidRPr="00C33738">
        <w:rPr>
          <w:rFonts w:cs="Times New Roman"/>
          <w:sz w:val="24"/>
          <w:szCs w:val="24"/>
        </w:rPr>
        <w:t xml:space="preserve"> for</w:t>
      </w:r>
      <w:r w:rsidRPr="00C33738">
        <w:rPr>
          <w:rFonts w:cs="Times New Roman"/>
          <w:sz w:val="24"/>
          <w:szCs w:val="24"/>
        </w:rPr>
        <w:t>, and nothing that can</w:t>
      </w:r>
      <w:r w:rsidR="001A47A2" w:rsidRPr="00C33738">
        <w:rPr>
          <w:rFonts w:cs="Times New Roman"/>
          <w:sz w:val="24"/>
          <w:szCs w:val="24"/>
        </w:rPr>
        <w:t xml:space="preserve"> be treated. I do not believe that</w:t>
      </w:r>
      <w:r w:rsidRPr="00C33738">
        <w:rPr>
          <w:rFonts w:cs="Times New Roman"/>
          <w:sz w:val="24"/>
          <w:szCs w:val="24"/>
        </w:rPr>
        <w:t xml:space="preserve"> parents </w:t>
      </w:r>
      <w:r w:rsidR="001A47A2" w:rsidRPr="00C33738">
        <w:rPr>
          <w:rFonts w:cs="Times New Roman"/>
          <w:sz w:val="24"/>
          <w:szCs w:val="24"/>
        </w:rPr>
        <w:t>of a child with autism should be</w:t>
      </w:r>
      <w:r w:rsidRPr="00C33738">
        <w:rPr>
          <w:rFonts w:cs="Times New Roman"/>
          <w:sz w:val="24"/>
          <w:szCs w:val="24"/>
        </w:rPr>
        <w:t xml:space="preserve"> told that further diagnosis and treatment are unavailable or inappropriate. Recent advances in genetics have exploded in the last several years regarding </w:t>
      </w:r>
      <w:r w:rsidR="001A47A2" w:rsidRPr="00C33738">
        <w:rPr>
          <w:rFonts w:cs="Times New Roman"/>
          <w:sz w:val="24"/>
          <w:szCs w:val="24"/>
        </w:rPr>
        <w:t>the</w:t>
      </w:r>
      <w:r w:rsidRPr="00C33738">
        <w:rPr>
          <w:rFonts w:cs="Times New Roman"/>
          <w:sz w:val="24"/>
          <w:szCs w:val="24"/>
        </w:rPr>
        <w:t xml:space="preserve"> genetic and environmental factors </w:t>
      </w:r>
      <w:r w:rsidR="001A47A2" w:rsidRPr="00C33738">
        <w:rPr>
          <w:rFonts w:cs="Times New Roman"/>
          <w:sz w:val="24"/>
          <w:szCs w:val="24"/>
        </w:rPr>
        <w:t xml:space="preserve">that can </w:t>
      </w:r>
      <w:r w:rsidRPr="00C33738">
        <w:rPr>
          <w:rFonts w:cs="Times New Roman"/>
          <w:sz w:val="24"/>
          <w:szCs w:val="24"/>
        </w:rPr>
        <w:t xml:space="preserve">contribute towards all of these conditions and more. Unfortunately, very few physicians use this advancing knowledge, even at </w:t>
      </w:r>
      <w:r w:rsidR="001A47A2" w:rsidRPr="00C33738">
        <w:rPr>
          <w:rFonts w:cs="Times New Roman"/>
          <w:sz w:val="24"/>
          <w:szCs w:val="24"/>
        </w:rPr>
        <w:t xml:space="preserve">the </w:t>
      </w:r>
      <w:r w:rsidRPr="00C33738">
        <w:rPr>
          <w:rFonts w:cs="Times New Roman"/>
          <w:sz w:val="24"/>
          <w:szCs w:val="24"/>
        </w:rPr>
        <w:t xml:space="preserve">major medical and academic centers. </w:t>
      </w:r>
      <w:r w:rsidR="00CD463C" w:rsidRPr="00C33738">
        <w:rPr>
          <w:rFonts w:cs="Times New Roman"/>
          <w:sz w:val="24"/>
          <w:szCs w:val="24"/>
          <w:u w:val="single"/>
        </w:rPr>
        <w:t xml:space="preserve">In my experience, most patients with these conditions improve with </w:t>
      </w:r>
      <w:r w:rsidR="00E128EA" w:rsidRPr="00C33738">
        <w:rPr>
          <w:rFonts w:cs="Times New Roman"/>
          <w:sz w:val="24"/>
          <w:szCs w:val="24"/>
          <w:u w:val="single"/>
        </w:rPr>
        <w:t>a</w:t>
      </w:r>
      <w:r w:rsidR="001A47A2" w:rsidRPr="00C33738">
        <w:rPr>
          <w:rFonts w:cs="Times New Roman"/>
          <w:sz w:val="24"/>
          <w:szCs w:val="24"/>
          <w:u w:val="single"/>
        </w:rPr>
        <w:t xml:space="preserve"> genomic (DNA sequence)-based</w:t>
      </w:r>
      <w:r w:rsidR="00CD463C" w:rsidRPr="00C33738">
        <w:rPr>
          <w:rFonts w:cs="Times New Roman"/>
          <w:sz w:val="24"/>
          <w:szCs w:val="24"/>
          <w:u w:val="single"/>
        </w:rPr>
        <w:t xml:space="preserve"> approach, many dramatically so, although no</w:t>
      </w:r>
      <w:r w:rsidR="001A47A2" w:rsidRPr="00C33738">
        <w:rPr>
          <w:rFonts w:cs="Times New Roman"/>
          <w:sz w:val="24"/>
          <w:szCs w:val="24"/>
          <w:u w:val="single"/>
        </w:rPr>
        <w:t>t</w:t>
      </w:r>
      <w:r w:rsidR="00CD463C" w:rsidRPr="00C33738">
        <w:rPr>
          <w:rFonts w:cs="Times New Roman"/>
          <w:sz w:val="24"/>
          <w:szCs w:val="24"/>
          <w:u w:val="single"/>
        </w:rPr>
        <w:t xml:space="preserve"> all do.</w:t>
      </w:r>
      <w:r w:rsidR="00CD463C" w:rsidRPr="00C33738">
        <w:rPr>
          <w:rFonts w:cs="Times New Roman"/>
          <w:sz w:val="24"/>
          <w:szCs w:val="24"/>
        </w:rPr>
        <w:t xml:space="preserve"> </w:t>
      </w:r>
      <w:r w:rsidRPr="00C33738">
        <w:rPr>
          <w:rFonts w:cs="Times New Roman"/>
          <w:sz w:val="24"/>
          <w:szCs w:val="24"/>
        </w:rPr>
        <w:t>If you or your child becomes my patient, I cannot promise you that we will find underlying causes or factors</w:t>
      </w:r>
      <w:r w:rsidR="00073CF0" w:rsidRPr="00C33738">
        <w:rPr>
          <w:rFonts w:cs="Times New Roman"/>
          <w:sz w:val="24"/>
          <w:szCs w:val="24"/>
        </w:rPr>
        <w:t xml:space="preserve"> for your/your child’s disease. I also cannot promise you that any</w:t>
      </w:r>
      <w:r w:rsidRPr="00C33738">
        <w:rPr>
          <w:rFonts w:cs="Times New Roman"/>
          <w:sz w:val="24"/>
          <w:szCs w:val="24"/>
        </w:rPr>
        <w:t xml:space="preserve"> </w:t>
      </w:r>
      <w:r w:rsidR="00073CF0" w:rsidRPr="00C33738">
        <w:rPr>
          <w:rFonts w:cs="Times New Roman"/>
          <w:sz w:val="24"/>
          <w:szCs w:val="24"/>
        </w:rPr>
        <w:t xml:space="preserve">causes or factors that are </w:t>
      </w:r>
      <w:r w:rsidRPr="00C33738">
        <w:rPr>
          <w:rFonts w:cs="Times New Roman"/>
          <w:sz w:val="24"/>
          <w:szCs w:val="24"/>
        </w:rPr>
        <w:t>found will be treatable, or that</w:t>
      </w:r>
      <w:r w:rsidR="00073CF0" w:rsidRPr="00C33738">
        <w:rPr>
          <w:rFonts w:cs="Times New Roman"/>
          <w:sz w:val="24"/>
          <w:szCs w:val="24"/>
        </w:rPr>
        <w:t xml:space="preserve"> the</w:t>
      </w:r>
      <w:r w:rsidRPr="00C33738">
        <w:rPr>
          <w:rFonts w:cs="Times New Roman"/>
          <w:sz w:val="24"/>
          <w:szCs w:val="24"/>
        </w:rPr>
        <w:t xml:space="preserve"> treatment will work. </w:t>
      </w:r>
      <w:r w:rsidRPr="00C33738">
        <w:rPr>
          <w:rFonts w:cs="Times New Roman"/>
          <w:sz w:val="24"/>
          <w:szCs w:val="24"/>
          <w:u w:val="single"/>
        </w:rPr>
        <w:t xml:space="preserve">What I </w:t>
      </w:r>
      <w:r w:rsidR="001A47A2" w:rsidRPr="00C33738">
        <w:rPr>
          <w:rFonts w:cs="Times New Roman"/>
          <w:sz w:val="24"/>
          <w:szCs w:val="24"/>
          <w:u w:val="single"/>
        </w:rPr>
        <w:t>am promising</w:t>
      </w:r>
      <w:r w:rsidRPr="00C33738">
        <w:rPr>
          <w:rFonts w:cs="Times New Roman"/>
          <w:sz w:val="24"/>
          <w:szCs w:val="24"/>
          <w:u w:val="single"/>
        </w:rPr>
        <w:t xml:space="preserve"> you is that I will </w:t>
      </w:r>
      <w:r w:rsidRPr="00C33738">
        <w:rPr>
          <w:rFonts w:cs="Times New Roman"/>
          <w:i/>
          <w:sz w:val="24"/>
          <w:szCs w:val="24"/>
          <w:u w:val="single"/>
        </w:rPr>
        <w:t>really</w:t>
      </w:r>
      <w:r w:rsidRPr="00C33738">
        <w:rPr>
          <w:rFonts w:cs="Times New Roman"/>
          <w:sz w:val="24"/>
          <w:szCs w:val="24"/>
          <w:u w:val="single"/>
        </w:rPr>
        <w:t xml:space="preserve"> listen to you, </w:t>
      </w:r>
      <w:r w:rsidR="00073CF0" w:rsidRPr="00C33738">
        <w:rPr>
          <w:rFonts w:cs="Times New Roman"/>
          <w:sz w:val="24"/>
          <w:szCs w:val="24"/>
          <w:u w:val="single"/>
        </w:rPr>
        <w:t xml:space="preserve">that I will </w:t>
      </w:r>
      <w:r w:rsidR="001A47A2" w:rsidRPr="00C33738">
        <w:rPr>
          <w:rFonts w:cs="Times New Roman"/>
          <w:sz w:val="24"/>
          <w:szCs w:val="24"/>
          <w:u w:val="single"/>
        </w:rPr>
        <w:t>suggest</w:t>
      </w:r>
      <w:r w:rsidRPr="00C33738">
        <w:rPr>
          <w:rFonts w:cs="Times New Roman"/>
          <w:sz w:val="24"/>
          <w:szCs w:val="24"/>
          <w:u w:val="single"/>
        </w:rPr>
        <w:t xml:space="preserve"> any testing</w:t>
      </w:r>
      <w:r w:rsidR="00073CF0" w:rsidRPr="00C33738">
        <w:rPr>
          <w:rFonts w:cs="Times New Roman"/>
          <w:sz w:val="24"/>
          <w:szCs w:val="24"/>
          <w:u w:val="single"/>
        </w:rPr>
        <w:t>, DNA sequencing or otherwise,</w:t>
      </w:r>
      <w:r w:rsidRPr="00C33738">
        <w:rPr>
          <w:rFonts w:cs="Times New Roman"/>
          <w:sz w:val="24"/>
          <w:szCs w:val="24"/>
          <w:u w:val="single"/>
        </w:rPr>
        <w:t xml:space="preserve"> that might help understand the disease better, and </w:t>
      </w:r>
      <w:r w:rsidR="00073CF0" w:rsidRPr="00C33738">
        <w:rPr>
          <w:rFonts w:cs="Times New Roman"/>
          <w:sz w:val="24"/>
          <w:szCs w:val="24"/>
          <w:u w:val="single"/>
        </w:rPr>
        <w:t xml:space="preserve">that I will </w:t>
      </w:r>
      <w:r w:rsidR="001A47A2" w:rsidRPr="00C33738">
        <w:rPr>
          <w:rFonts w:cs="Times New Roman"/>
          <w:sz w:val="24"/>
          <w:szCs w:val="24"/>
          <w:u w:val="single"/>
        </w:rPr>
        <w:t>discuss</w:t>
      </w:r>
      <w:r w:rsidRPr="00C33738">
        <w:rPr>
          <w:rFonts w:cs="Times New Roman"/>
          <w:sz w:val="24"/>
          <w:szCs w:val="24"/>
          <w:u w:val="single"/>
        </w:rPr>
        <w:t xml:space="preserve"> </w:t>
      </w:r>
      <w:r w:rsidR="00073CF0" w:rsidRPr="00C33738">
        <w:rPr>
          <w:rFonts w:cs="Times New Roman"/>
          <w:sz w:val="24"/>
          <w:szCs w:val="24"/>
          <w:u w:val="single"/>
        </w:rPr>
        <w:t xml:space="preserve">with you </w:t>
      </w:r>
      <w:r w:rsidRPr="00C33738">
        <w:rPr>
          <w:rFonts w:cs="Times New Roman"/>
          <w:sz w:val="24"/>
          <w:szCs w:val="24"/>
          <w:u w:val="single"/>
        </w:rPr>
        <w:t>any</w:t>
      </w:r>
      <w:r w:rsidR="001A47A2" w:rsidRPr="00C33738">
        <w:rPr>
          <w:rFonts w:cs="Times New Roman"/>
          <w:sz w:val="24"/>
          <w:szCs w:val="24"/>
          <w:u w:val="single"/>
        </w:rPr>
        <w:t xml:space="preserve"> appropriate</w:t>
      </w:r>
      <w:r w:rsidRPr="00C33738">
        <w:rPr>
          <w:rFonts w:cs="Times New Roman"/>
          <w:sz w:val="24"/>
          <w:szCs w:val="24"/>
          <w:u w:val="single"/>
        </w:rPr>
        <w:t xml:space="preserve"> treatment options.</w:t>
      </w:r>
      <w:r w:rsidR="007A1782" w:rsidRPr="00C33738">
        <w:rPr>
          <w:rFonts w:cs="Times New Roman"/>
          <w:sz w:val="24"/>
          <w:szCs w:val="24"/>
          <w:u w:val="single"/>
        </w:rPr>
        <w:t xml:space="preserve"> </w:t>
      </w:r>
    </w:p>
    <w:p w14:paraId="39E8A675" w14:textId="77777777" w:rsidR="00751F24" w:rsidRPr="00C33738" w:rsidRDefault="00751F24" w:rsidP="00751F24">
      <w:pPr>
        <w:spacing w:after="0" w:line="240" w:lineRule="auto"/>
        <w:jc w:val="both"/>
        <w:rPr>
          <w:sz w:val="24"/>
          <w:szCs w:val="24"/>
        </w:rPr>
      </w:pPr>
    </w:p>
    <w:p w14:paraId="5CB56928" w14:textId="20C6117F" w:rsidR="00F00509" w:rsidRDefault="00F00509" w:rsidP="00751F24">
      <w:pPr>
        <w:spacing w:after="0" w:line="240" w:lineRule="auto"/>
        <w:jc w:val="both"/>
        <w:rPr>
          <w:color w:val="000000" w:themeColor="text1"/>
          <w:sz w:val="24"/>
          <w:szCs w:val="24"/>
        </w:rPr>
      </w:pPr>
      <w:r>
        <w:rPr>
          <w:color w:val="000000" w:themeColor="text1"/>
          <w:sz w:val="24"/>
          <w:szCs w:val="24"/>
        </w:rPr>
        <w:t>Additional information regarding Dr. Boles is present on page 5-6.</w:t>
      </w:r>
    </w:p>
    <w:p w14:paraId="368FFEB8" w14:textId="77777777" w:rsidR="00F00509" w:rsidRPr="008C5497" w:rsidRDefault="00F00509" w:rsidP="00751F24">
      <w:pPr>
        <w:spacing w:after="0" w:line="240" w:lineRule="auto"/>
        <w:jc w:val="both"/>
        <w:rPr>
          <w:color w:val="000000" w:themeColor="text1"/>
          <w:sz w:val="24"/>
          <w:szCs w:val="24"/>
        </w:rPr>
      </w:pPr>
    </w:p>
    <w:p w14:paraId="05E89673" w14:textId="5EC0EB2C" w:rsidR="00197A3A" w:rsidRPr="00C33738" w:rsidRDefault="00940F80" w:rsidP="00197A3A">
      <w:pPr>
        <w:spacing w:after="0" w:line="240" w:lineRule="auto"/>
        <w:rPr>
          <w:rFonts w:cs="Times New Roman"/>
          <w:color w:val="000090"/>
          <w:sz w:val="24"/>
          <w:szCs w:val="24"/>
        </w:rPr>
      </w:pPr>
      <w:r>
        <w:rPr>
          <w:b/>
          <w:color w:val="000000" w:themeColor="text1"/>
          <w:sz w:val="24"/>
          <w:szCs w:val="24"/>
        </w:rPr>
        <w:t xml:space="preserve">Practice </w:t>
      </w:r>
      <w:r w:rsidR="00197A3A" w:rsidRPr="008C5497">
        <w:rPr>
          <w:b/>
          <w:color w:val="000000" w:themeColor="text1"/>
          <w:sz w:val="24"/>
          <w:szCs w:val="24"/>
        </w:rPr>
        <w:t>Requirements:</w:t>
      </w:r>
      <w:r w:rsidR="00197A3A" w:rsidRPr="008C5497">
        <w:rPr>
          <w:color w:val="000000" w:themeColor="text1"/>
          <w:sz w:val="24"/>
          <w:szCs w:val="24"/>
        </w:rPr>
        <w:t xml:space="preserve"> </w:t>
      </w:r>
      <w:r w:rsidR="00197A3A" w:rsidRPr="00C33738">
        <w:rPr>
          <w:rFonts w:cs="Times New Roman"/>
          <w:color w:val="000090"/>
          <w:sz w:val="24"/>
          <w:szCs w:val="24"/>
        </w:rPr>
        <w:t>patients must meet all of the following to get an appointment for an evaluation:</w:t>
      </w:r>
    </w:p>
    <w:p w14:paraId="1C8B04D7" w14:textId="678141EB" w:rsidR="00A204BE" w:rsidRDefault="00197A3A" w:rsidP="00197A3A">
      <w:pPr>
        <w:pStyle w:val="ListParagraph"/>
        <w:numPr>
          <w:ilvl w:val="0"/>
          <w:numId w:val="2"/>
        </w:numPr>
        <w:spacing w:after="0" w:line="240" w:lineRule="auto"/>
        <w:rPr>
          <w:rFonts w:cs="Times New Roman"/>
          <w:sz w:val="24"/>
          <w:szCs w:val="24"/>
        </w:rPr>
      </w:pPr>
      <w:r w:rsidRPr="008C5497">
        <w:rPr>
          <w:rFonts w:cs="Times New Roman"/>
          <w:sz w:val="24"/>
          <w:szCs w:val="24"/>
        </w:rPr>
        <w:t xml:space="preserve">Disease: </w:t>
      </w:r>
      <w:r w:rsidR="00EE05CC">
        <w:rPr>
          <w:rFonts w:cs="Times New Roman"/>
          <w:sz w:val="24"/>
          <w:szCs w:val="24"/>
        </w:rPr>
        <w:t>O</w:t>
      </w:r>
      <w:r w:rsidR="00940F80">
        <w:rPr>
          <w:rFonts w:cs="Times New Roman"/>
          <w:sz w:val="24"/>
          <w:szCs w:val="24"/>
        </w:rPr>
        <w:t xml:space="preserve">ne </w:t>
      </w:r>
      <w:r w:rsidR="00EE05CC">
        <w:rPr>
          <w:rFonts w:cs="Times New Roman"/>
          <w:sz w:val="24"/>
          <w:szCs w:val="24"/>
        </w:rPr>
        <w:t xml:space="preserve">or more </w:t>
      </w:r>
      <w:r w:rsidR="00A204BE">
        <w:rPr>
          <w:rFonts w:cs="Times New Roman"/>
          <w:sz w:val="24"/>
          <w:szCs w:val="24"/>
        </w:rPr>
        <w:t>of the following:</w:t>
      </w:r>
    </w:p>
    <w:p w14:paraId="55B052C4" w14:textId="77777777" w:rsidR="0048552D" w:rsidRDefault="0048552D" w:rsidP="00A204BE">
      <w:pPr>
        <w:pStyle w:val="ListParagraph"/>
        <w:numPr>
          <w:ilvl w:val="1"/>
          <w:numId w:val="2"/>
        </w:numPr>
        <w:spacing w:after="0" w:line="240" w:lineRule="auto"/>
        <w:rPr>
          <w:rFonts w:cs="Times New Roman"/>
          <w:sz w:val="24"/>
          <w:szCs w:val="24"/>
        </w:rPr>
      </w:pPr>
      <w:r w:rsidRPr="00940F80">
        <w:rPr>
          <w:rFonts w:cs="Times New Roman"/>
          <w:i/>
          <w:sz w:val="24"/>
          <w:szCs w:val="24"/>
        </w:rPr>
        <w:t>Mitochondrial disease or dysfunction</w:t>
      </w:r>
      <w:r>
        <w:rPr>
          <w:rFonts w:cs="Times New Roman"/>
          <w:sz w:val="24"/>
          <w:szCs w:val="24"/>
        </w:rPr>
        <w:t>, including suspected cases.</w:t>
      </w:r>
    </w:p>
    <w:p w14:paraId="2C064D96" w14:textId="68640630" w:rsidR="00A204BE" w:rsidRDefault="00A204BE" w:rsidP="00A204BE">
      <w:pPr>
        <w:pStyle w:val="ListParagraph"/>
        <w:numPr>
          <w:ilvl w:val="1"/>
          <w:numId w:val="2"/>
        </w:numPr>
        <w:spacing w:after="0" w:line="240" w:lineRule="auto"/>
        <w:rPr>
          <w:rFonts w:cs="Times New Roman"/>
          <w:sz w:val="24"/>
          <w:szCs w:val="24"/>
        </w:rPr>
      </w:pPr>
      <w:r>
        <w:rPr>
          <w:rFonts w:cs="Times New Roman"/>
          <w:sz w:val="24"/>
          <w:szCs w:val="24"/>
        </w:rPr>
        <w:t xml:space="preserve">Any </w:t>
      </w:r>
      <w:r w:rsidRPr="00940F80">
        <w:rPr>
          <w:rFonts w:cs="Times New Roman"/>
          <w:i/>
          <w:sz w:val="24"/>
          <w:szCs w:val="24"/>
        </w:rPr>
        <w:t>autistic spectrum disorder</w:t>
      </w:r>
      <w:r>
        <w:rPr>
          <w:rFonts w:cs="Times New Roman"/>
          <w:sz w:val="24"/>
          <w:szCs w:val="24"/>
        </w:rPr>
        <w:t xml:space="preserve"> including autism, Asperger, or pervasive developmental disorder.</w:t>
      </w:r>
    </w:p>
    <w:p w14:paraId="4EC76150" w14:textId="4E0B771C" w:rsidR="00A204BE" w:rsidRPr="00A204BE" w:rsidRDefault="00A204BE" w:rsidP="00A204BE">
      <w:pPr>
        <w:pStyle w:val="ListParagraph"/>
        <w:numPr>
          <w:ilvl w:val="1"/>
          <w:numId w:val="2"/>
        </w:numPr>
        <w:spacing w:after="0" w:line="240" w:lineRule="auto"/>
        <w:rPr>
          <w:rFonts w:cs="Times New Roman"/>
          <w:sz w:val="24"/>
          <w:szCs w:val="24"/>
        </w:rPr>
      </w:pPr>
      <w:r>
        <w:rPr>
          <w:rFonts w:cs="Times New Roman"/>
          <w:sz w:val="24"/>
          <w:szCs w:val="24"/>
        </w:rPr>
        <w:lastRenderedPageBreak/>
        <w:t xml:space="preserve">A </w:t>
      </w:r>
      <w:r w:rsidRPr="00940F80">
        <w:rPr>
          <w:rFonts w:cs="Times New Roman"/>
          <w:i/>
          <w:sz w:val="24"/>
          <w:szCs w:val="24"/>
        </w:rPr>
        <w:t>complicated migraine-like illness</w:t>
      </w:r>
      <w:r>
        <w:rPr>
          <w:rFonts w:cs="Times New Roman"/>
          <w:sz w:val="24"/>
          <w:szCs w:val="24"/>
        </w:rPr>
        <w:t xml:space="preserve"> such as </w:t>
      </w:r>
      <w:r w:rsidRPr="00940F80">
        <w:rPr>
          <w:rFonts w:cs="Times New Roman"/>
          <w:i/>
          <w:sz w:val="24"/>
          <w:szCs w:val="24"/>
        </w:rPr>
        <w:t>cyclic vomiting</w:t>
      </w:r>
      <w:r>
        <w:rPr>
          <w:rFonts w:cs="Times New Roman"/>
          <w:sz w:val="24"/>
          <w:szCs w:val="24"/>
        </w:rPr>
        <w:t>, hemiplegic migraine, episodic ataxia (balance loss), etc.</w:t>
      </w:r>
    </w:p>
    <w:p w14:paraId="46E067EF" w14:textId="03586CB0" w:rsidR="00197A3A" w:rsidRPr="008C5497" w:rsidRDefault="00A204BE" w:rsidP="00A204BE">
      <w:pPr>
        <w:pStyle w:val="ListParagraph"/>
        <w:numPr>
          <w:ilvl w:val="1"/>
          <w:numId w:val="2"/>
        </w:numPr>
        <w:spacing w:after="0" w:line="240" w:lineRule="auto"/>
        <w:rPr>
          <w:rFonts w:cs="Times New Roman"/>
          <w:sz w:val="24"/>
          <w:szCs w:val="24"/>
        </w:rPr>
      </w:pPr>
      <w:r>
        <w:rPr>
          <w:rFonts w:cs="Times New Roman"/>
          <w:sz w:val="24"/>
          <w:szCs w:val="24"/>
        </w:rPr>
        <w:t>“</w:t>
      </w:r>
      <w:r w:rsidRPr="00940F80">
        <w:rPr>
          <w:rFonts w:cs="Times New Roman"/>
          <w:i/>
          <w:sz w:val="24"/>
          <w:szCs w:val="24"/>
        </w:rPr>
        <w:t>Functional disease</w:t>
      </w:r>
      <w:r>
        <w:rPr>
          <w:rFonts w:cs="Times New Roman"/>
          <w:sz w:val="24"/>
          <w:szCs w:val="24"/>
        </w:rPr>
        <w:t>” as defined by</w:t>
      </w:r>
      <w:r w:rsidR="00197A3A" w:rsidRPr="008C5497">
        <w:rPr>
          <w:rFonts w:cs="Times New Roman"/>
          <w:sz w:val="24"/>
          <w:szCs w:val="24"/>
        </w:rPr>
        <w:t xml:space="preserve"> at leas</w:t>
      </w:r>
      <w:r>
        <w:rPr>
          <w:rFonts w:cs="Times New Roman"/>
          <w:sz w:val="24"/>
          <w:szCs w:val="24"/>
        </w:rPr>
        <w:t xml:space="preserve">t 3 of the following: autism, </w:t>
      </w:r>
      <w:r w:rsidR="00940F80">
        <w:rPr>
          <w:rFonts w:cs="Times New Roman"/>
          <w:sz w:val="24"/>
          <w:szCs w:val="24"/>
        </w:rPr>
        <w:t xml:space="preserve">ADHD, chronic fatigue, </w:t>
      </w:r>
      <w:r w:rsidR="00197A3A" w:rsidRPr="008C5497">
        <w:rPr>
          <w:rFonts w:cs="Times New Roman"/>
          <w:sz w:val="24"/>
          <w:szCs w:val="24"/>
        </w:rPr>
        <w:t>migraine</w:t>
      </w:r>
      <w:r w:rsidR="00940F80">
        <w:rPr>
          <w:rFonts w:cs="Times New Roman"/>
          <w:sz w:val="24"/>
          <w:szCs w:val="24"/>
        </w:rPr>
        <w:t xml:space="preserve"> (including the common varieties)</w:t>
      </w:r>
      <w:r w:rsidR="00197A3A" w:rsidRPr="008C5497">
        <w:rPr>
          <w:rFonts w:cs="Times New Roman"/>
          <w:sz w:val="24"/>
          <w:szCs w:val="24"/>
        </w:rPr>
        <w:t xml:space="preserve">, </w:t>
      </w:r>
      <w:r>
        <w:rPr>
          <w:rFonts w:cs="Times New Roman"/>
          <w:sz w:val="24"/>
          <w:szCs w:val="24"/>
        </w:rPr>
        <w:t>muscle pain</w:t>
      </w:r>
      <w:r w:rsidR="00197A3A" w:rsidRPr="008C5497">
        <w:rPr>
          <w:rFonts w:cs="Times New Roman"/>
          <w:sz w:val="24"/>
          <w:szCs w:val="24"/>
        </w:rPr>
        <w:t xml:space="preserve"> or other chronic pain</w:t>
      </w:r>
      <w:r>
        <w:rPr>
          <w:rFonts w:cs="Times New Roman"/>
          <w:sz w:val="24"/>
          <w:szCs w:val="24"/>
        </w:rPr>
        <w:t xml:space="preserve"> (including CRPS/RSD)</w:t>
      </w:r>
      <w:r w:rsidR="00197A3A" w:rsidRPr="008C5497">
        <w:rPr>
          <w:rFonts w:cs="Times New Roman"/>
          <w:sz w:val="24"/>
          <w:szCs w:val="24"/>
        </w:rPr>
        <w:t>, GI dysmotility</w:t>
      </w:r>
      <w:r>
        <w:rPr>
          <w:rFonts w:cs="Times New Roman"/>
          <w:sz w:val="24"/>
          <w:szCs w:val="24"/>
        </w:rPr>
        <w:t xml:space="preserve"> (including IBS)</w:t>
      </w:r>
      <w:r w:rsidR="00197A3A" w:rsidRPr="008C5497">
        <w:rPr>
          <w:rFonts w:cs="Times New Roman"/>
          <w:sz w:val="24"/>
          <w:szCs w:val="24"/>
        </w:rPr>
        <w:t>, dysautonomia/POTS</w:t>
      </w:r>
      <w:r>
        <w:rPr>
          <w:rFonts w:cs="Times New Roman"/>
          <w:sz w:val="24"/>
          <w:szCs w:val="24"/>
        </w:rPr>
        <w:t>, or mood disorder (anxiety, depression, bipolar, panic attacks)</w:t>
      </w:r>
      <w:r w:rsidR="00197A3A" w:rsidRPr="008C5497">
        <w:rPr>
          <w:rFonts w:cs="Times New Roman"/>
          <w:sz w:val="24"/>
          <w:szCs w:val="24"/>
        </w:rPr>
        <w:t>. Similar functional/dysautonomic findings might also apply.</w:t>
      </w:r>
    </w:p>
    <w:p w14:paraId="2A001178" w14:textId="6DC30492" w:rsidR="00197A3A" w:rsidRPr="008C5497" w:rsidRDefault="00197A3A" w:rsidP="00197A3A">
      <w:pPr>
        <w:pStyle w:val="ListParagraph"/>
        <w:numPr>
          <w:ilvl w:val="0"/>
          <w:numId w:val="2"/>
        </w:numPr>
        <w:spacing w:after="0" w:line="240" w:lineRule="auto"/>
        <w:rPr>
          <w:rFonts w:cs="Times New Roman"/>
          <w:sz w:val="24"/>
          <w:szCs w:val="24"/>
        </w:rPr>
      </w:pPr>
      <w:r w:rsidRPr="008C5497">
        <w:rPr>
          <w:rFonts w:cs="Times New Roman"/>
          <w:sz w:val="24"/>
          <w:szCs w:val="24"/>
        </w:rPr>
        <w:t>Age: Under 25 years</w:t>
      </w:r>
      <w:r w:rsidR="00A204BE">
        <w:rPr>
          <w:rFonts w:cs="Times New Roman"/>
          <w:sz w:val="24"/>
          <w:szCs w:val="24"/>
        </w:rPr>
        <w:t xml:space="preserve"> (sorry, </w:t>
      </w:r>
      <w:r w:rsidR="009A0D2B">
        <w:rPr>
          <w:rFonts w:cs="Times New Roman"/>
          <w:sz w:val="24"/>
          <w:szCs w:val="24"/>
        </w:rPr>
        <w:t xml:space="preserve">being a pediatrician </w:t>
      </w:r>
      <w:r w:rsidR="00A204BE">
        <w:rPr>
          <w:rFonts w:cs="Times New Roman"/>
          <w:sz w:val="24"/>
          <w:szCs w:val="24"/>
        </w:rPr>
        <w:t xml:space="preserve">this is an insurance issue; </w:t>
      </w:r>
      <w:r w:rsidR="009A0D2B">
        <w:rPr>
          <w:rFonts w:cs="Times New Roman"/>
          <w:sz w:val="24"/>
          <w:szCs w:val="24"/>
        </w:rPr>
        <w:t xml:space="preserve">the </w:t>
      </w:r>
      <w:r w:rsidR="00A204BE">
        <w:rPr>
          <w:rFonts w:cs="Times New Roman"/>
          <w:sz w:val="24"/>
          <w:szCs w:val="24"/>
        </w:rPr>
        <w:t xml:space="preserve">age </w:t>
      </w:r>
      <w:r w:rsidR="009A0D2B">
        <w:rPr>
          <w:rFonts w:cs="Times New Roman"/>
          <w:sz w:val="24"/>
          <w:szCs w:val="24"/>
        </w:rPr>
        <w:t xml:space="preserve">limit </w:t>
      </w:r>
      <w:r w:rsidR="00A204BE">
        <w:rPr>
          <w:rFonts w:cs="Times New Roman"/>
          <w:sz w:val="24"/>
          <w:szCs w:val="24"/>
        </w:rPr>
        <w:t>may increase later)</w:t>
      </w:r>
    </w:p>
    <w:p w14:paraId="5FAAF3AC" w14:textId="08B8A35F" w:rsidR="00197A3A" w:rsidRPr="008C5497" w:rsidRDefault="00197A3A" w:rsidP="00197A3A">
      <w:pPr>
        <w:pStyle w:val="ListParagraph"/>
        <w:numPr>
          <w:ilvl w:val="0"/>
          <w:numId w:val="2"/>
        </w:numPr>
        <w:spacing w:after="0" w:line="240" w:lineRule="auto"/>
        <w:rPr>
          <w:rFonts w:cs="Times New Roman"/>
          <w:sz w:val="24"/>
          <w:szCs w:val="24"/>
        </w:rPr>
      </w:pPr>
      <w:r w:rsidRPr="008C5497">
        <w:rPr>
          <w:rFonts w:cs="Times New Roman"/>
          <w:sz w:val="24"/>
          <w:szCs w:val="24"/>
        </w:rPr>
        <w:t>Agreement: Acceptance of all of the conditions of th</w:t>
      </w:r>
      <w:r w:rsidR="00A204BE">
        <w:rPr>
          <w:rFonts w:cs="Times New Roman"/>
          <w:sz w:val="24"/>
          <w:szCs w:val="24"/>
        </w:rPr>
        <w:t xml:space="preserve">is practice, as per this letter, including </w:t>
      </w:r>
      <w:r w:rsidR="00184A39">
        <w:rPr>
          <w:rFonts w:cs="Times New Roman"/>
          <w:sz w:val="24"/>
          <w:szCs w:val="24"/>
        </w:rPr>
        <w:t>the financial terms</w:t>
      </w:r>
      <w:r w:rsidR="00A204BE">
        <w:rPr>
          <w:rFonts w:cs="Times New Roman"/>
          <w:sz w:val="24"/>
          <w:szCs w:val="24"/>
        </w:rPr>
        <w:t>.</w:t>
      </w:r>
    </w:p>
    <w:p w14:paraId="22EFB4D8" w14:textId="77777777" w:rsidR="00416E85" w:rsidRDefault="00416E85" w:rsidP="00416E85">
      <w:pPr>
        <w:spacing w:after="0" w:line="240" w:lineRule="auto"/>
        <w:rPr>
          <w:rFonts w:cs="Times New Roman"/>
          <w:sz w:val="24"/>
          <w:szCs w:val="24"/>
        </w:rPr>
      </w:pPr>
    </w:p>
    <w:p w14:paraId="77FB8B92" w14:textId="0CDB3F7B" w:rsidR="00416E85" w:rsidRDefault="00416E85" w:rsidP="00416E85">
      <w:pPr>
        <w:spacing w:after="0" w:line="240" w:lineRule="auto"/>
        <w:rPr>
          <w:rFonts w:cs="Times New Roman"/>
          <w:sz w:val="24"/>
          <w:szCs w:val="24"/>
        </w:rPr>
      </w:pPr>
      <w:r>
        <w:rPr>
          <w:rFonts w:cs="Times New Roman"/>
          <w:sz w:val="24"/>
          <w:szCs w:val="24"/>
        </w:rPr>
        <w:t>Email me if you are not sure if you/your child meet</w:t>
      </w:r>
      <w:r w:rsidR="00184A39">
        <w:rPr>
          <w:rFonts w:cs="Times New Roman"/>
          <w:sz w:val="24"/>
          <w:szCs w:val="24"/>
        </w:rPr>
        <w:t>s</w:t>
      </w:r>
      <w:r>
        <w:rPr>
          <w:rFonts w:cs="Times New Roman"/>
          <w:sz w:val="24"/>
          <w:szCs w:val="24"/>
        </w:rPr>
        <w:t xml:space="preserve"> these criteria. </w:t>
      </w:r>
      <w:r w:rsidR="00D104BA">
        <w:rPr>
          <w:rFonts w:cs="Times New Roman"/>
          <w:sz w:val="24"/>
          <w:szCs w:val="24"/>
        </w:rPr>
        <w:t xml:space="preserve">Also, </w:t>
      </w:r>
      <w:r>
        <w:rPr>
          <w:rFonts w:cs="Times New Roman"/>
          <w:sz w:val="24"/>
          <w:szCs w:val="24"/>
        </w:rPr>
        <w:t xml:space="preserve">I do make </w:t>
      </w:r>
      <w:r w:rsidR="00184A39">
        <w:rPr>
          <w:rFonts w:cs="Times New Roman"/>
          <w:sz w:val="24"/>
          <w:szCs w:val="24"/>
        </w:rPr>
        <w:t>an occasional exception</w:t>
      </w:r>
      <w:r>
        <w:rPr>
          <w:rFonts w:cs="Times New Roman"/>
          <w:sz w:val="24"/>
          <w:szCs w:val="24"/>
        </w:rPr>
        <w:t xml:space="preserve">. </w:t>
      </w:r>
    </w:p>
    <w:p w14:paraId="08264C64" w14:textId="77777777" w:rsidR="00416E85" w:rsidRPr="00416E85" w:rsidRDefault="00416E85" w:rsidP="00416E85">
      <w:pPr>
        <w:spacing w:after="0" w:line="240" w:lineRule="auto"/>
        <w:rPr>
          <w:rFonts w:cs="Times New Roman"/>
          <w:sz w:val="24"/>
          <w:szCs w:val="24"/>
        </w:rPr>
      </w:pPr>
    </w:p>
    <w:p w14:paraId="5386EC91" w14:textId="77777777" w:rsidR="00197A3A" w:rsidRPr="008C5497" w:rsidRDefault="00197A3A" w:rsidP="00197A3A">
      <w:pPr>
        <w:spacing w:after="0" w:line="240" w:lineRule="auto"/>
        <w:jc w:val="both"/>
        <w:rPr>
          <w:color w:val="000090"/>
          <w:sz w:val="24"/>
          <w:szCs w:val="24"/>
        </w:rPr>
      </w:pPr>
      <w:r w:rsidRPr="008C5497">
        <w:rPr>
          <w:b/>
          <w:color w:val="000000" w:themeColor="text1"/>
          <w:sz w:val="24"/>
          <w:szCs w:val="24"/>
        </w:rPr>
        <w:t>Novelty:</w:t>
      </w:r>
      <w:r w:rsidRPr="008C5497">
        <w:rPr>
          <w:color w:val="000000" w:themeColor="text1"/>
          <w:sz w:val="24"/>
          <w:szCs w:val="24"/>
        </w:rPr>
        <w:t xml:space="preserve"> Recent advances in DNA sequencing technologies have opened the door to vast knowledge that was not previously available. In particular, this practice seeks to utilize massive DNA sequence information in medical practice. This is NOT research, in that the overriding purpose of the practice is to provide you/your child with medical care. </w:t>
      </w:r>
      <w:r w:rsidRPr="008C5497">
        <w:rPr>
          <w:color w:val="000090"/>
          <w:sz w:val="24"/>
          <w:szCs w:val="24"/>
        </w:rPr>
        <w:t>However, the care provided often is personalized and/or innovative, in that it is targeted to the unique aspects of the patient and family, including DNA sequence data.</w:t>
      </w:r>
    </w:p>
    <w:p w14:paraId="7A2E47D2" w14:textId="77777777" w:rsidR="00197A3A" w:rsidRPr="008C5497" w:rsidRDefault="00197A3A" w:rsidP="00197A3A">
      <w:pPr>
        <w:spacing w:after="0" w:line="240" w:lineRule="auto"/>
        <w:jc w:val="both"/>
        <w:rPr>
          <w:b/>
          <w:color w:val="000000" w:themeColor="text1"/>
          <w:sz w:val="24"/>
          <w:szCs w:val="24"/>
        </w:rPr>
      </w:pPr>
    </w:p>
    <w:p w14:paraId="5C8638A0" w14:textId="27624D60" w:rsidR="00197A3A" w:rsidRPr="008C5497" w:rsidRDefault="00197A3A" w:rsidP="00197A3A">
      <w:pPr>
        <w:spacing w:after="0" w:line="240" w:lineRule="auto"/>
        <w:jc w:val="both"/>
        <w:rPr>
          <w:color w:val="000000" w:themeColor="text1"/>
          <w:sz w:val="24"/>
          <w:szCs w:val="24"/>
        </w:rPr>
      </w:pPr>
      <w:r w:rsidRPr="008C5497">
        <w:rPr>
          <w:b/>
          <w:color w:val="000000" w:themeColor="text1"/>
          <w:sz w:val="24"/>
          <w:szCs w:val="24"/>
        </w:rPr>
        <w:t>Scope:</w:t>
      </w:r>
      <w:r w:rsidRPr="008C5497">
        <w:rPr>
          <w:color w:val="000000" w:themeColor="text1"/>
          <w:sz w:val="24"/>
          <w:szCs w:val="24"/>
        </w:rPr>
        <w:t xml:space="preserve"> Patients seen by Dr. Boles are expected to have a primary care physician, and in most cases additional specialists, to follow the patient throughout the year. </w:t>
      </w:r>
      <w:r w:rsidRPr="008C5497">
        <w:rPr>
          <w:color w:val="000090"/>
          <w:sz w:val="24"/>
          <w:szCs w:val="24"/>
        </w:rPr>
        <w:t>Dr. Boles’ practice is predominately quaternary care, meaning that the intent is to advise the various specialists, as well as the primary care physician, caring for you/your child.</w:t>
      </w:r>
      <w:r w:rsidRPr="008C5497">
        <w:rPr>
          <w:color w:val="0000FF"/>
          <w:sz w:val="24"/>
          <w:szCs w:val="24"/>
        </w:rPr>
        <w:t xml:space="preserve"> </w:t>
      </w:r>
      <w:r w:rsidRPr="008C5497">
        <w:rPr>
          <w:color w:val="000000" w:themeColor="text1"/>
          <w:sz w:val="24"/>
          <w:szCs w:val="24"/>
        </w:rPr>
        <w:t>Follow-up visits generally are scheduled semi-annually or annually</w:t>
      </w:r>
      <w:r w:rsidR="0010631D">
        <w:rPr>
          <w:color w:val="000000" w:themeColor="text1"/>
          <w:sz w:val="24"/>
          <w:szCs w:val="24"/>
        </w:rPr>
        <w:t xml:space="preserve"> (often dependent on </w:t>
      </w:r>
      <w:r w:rsidR="000C3AE1">
        <w:rPr>
          <w:color w:val="000000" w:themeColor="text1"/>
          <w:sz w:val="24"/>
          <w:szCs w:val="24"/>
        </w:rPr>
        <w:t>how far away you live and your ability to travel</w:t>
      </w:r>
      <w:r w:rsidR="0010631D">
        <w:rPr>
          <w:color w:val="000000" w:themeColor="text1"/>
          <w:sz w:val="24"/>
          <w:szCs w:val="24"/>
        </w:rPr>
        <w:t>)</w:t>
      </w:r>
      <w:r w:rsidRPr="008C5497">
        <w:rPr>
          <w:color w:val="000000" w:themeColor="text1"/>
          <w:sz w:val="24"/>
          <w:szCs w:val="24"/>
        </w:rPr>
        <w:t xml:space="preserve">, but in some cases other schedules are appropriate. You </w:t>
      </w:r>
      <w:r w:rsidR="00CA7402">
        <w:rPr>
          <w:color w:val="000000" w:themeColor="text1"/>
          <w:sz w:val="24"/>
          <w:szCs w:val="24"/>
        </w:rPr>
        <w:t>also may chose to have an initial evaluation with</w:t>
      </w:r>
      <w:r w:rsidRPr="008C5497">
        <w:rPr>
          <w:color w:val="000000" w:themeColor="text1"/>
          <w:sz w:val="24"/>
          <w:szCs w:val="24"/>
        </w:rPr>
        <w:t xml:space="preserve"> Dr. Boles </w:t>
      </w:r>
      <w:r w:rsidR="00CA7402">
        <w:rPr>
          <w:color w:val="000000" w:themeColor="text1"/>
          <w:sz w:val="24"/>
          <w:szCs w:val="24"/>
        </w:rPr>
        <w:t>but to seek follow-up elsewhere</w:t>
      </w:r>
      <w:r w:rsidRPr="008C5497">
        <w:rPr>
          <w:color w:val="000000" w:themeColor="text1"/>
          <w:sz w:val="24"/>
          <w:szCs w:val="24"/>
        </w:rPr>
        <w:t>.</w:t>
      </w:r>
    </w:p>
    <w:p w14:paraId="24373D59" w14:textId="77777777" w:rsidR="00197A3A" w:rsidRPr="008C5497" w:rsidRDefault="00197A3A" w:rsidP="00197A3A">
      <w:pPr>
        <w:spacing w:after="0" w:line="240" w:lineRule="auto"/>
        <w:jc w:val="both"/>
        <w:rPr>
          <w:b/>
          <w:color w:val="000000" w:themeColor="text1"/>
          <w:sz w:val="24"/>
          <w:szCs w:val="24"/>
        </w:rPr>
      </w:pPr>
    </w:p>
    <w:p w14:paraId="76395665" w14:textId="77777777" w:rsidR="00197A3A" w:rsidRPr="008C5497" w:rsidRDefault="00197A3A" w:rsidP="00197A3A">
      <w:pPr>
        <w:spacing w:after="0" w:line="240" w:lineRule="auto"/>
        <w:jc w:val="both"/>
        <w:rPr>
          <w:color w:val="000090"/>
          <w:sz w:val="24"/>
          <w:szCs w:val="24"/>
        </w:rPr>
      </w:pPr>
      <w:r w:rsidRPr="008C5497">
        <w:rPr>
          <w:b/>
          <w:color w:val="000000" w:themeColor="text1"/>
          <w:sz w:val="24"/>
          <w:szCs w:val="24"/>
        </w:rPr>
        <w:t>Communications:</w:t>
      </w:r>
      <w:r w:rsidRPr="008C5497">
        <w:rPr>
          <w:color w:val="000000" w:themeColor="text1"/>
          <w:sz w:val="24"/>
          <w:szCs w:val="24"/>
        </w:rPr>
        <w:t xml:space="preserve"> Patients in this practice are generally complicated and issues may develop in between office visits. </w:t>
      </w:r>
      <w:r w:rsidRPr="008C5497">
        <w:rPr>
          <w:color w:val="000090"/>
          <w:sz w:val="24"/>
          <w:szCs w:val="24"/>
        </w:rPr>
        <w:t>Email is the primary form of communication</w:t>
      </w:r>
      <w:r w:rsidRPr="008C5497">
        <w:rPr>
          <w:color w:val="000000" w:themeColor="text1"/>
          <w:sz w:val="24"/>
          <w:szCs w:val="24"/>
        </w:rPr>
        <w:t xml:space="preserve">, both with the family and with other providers as needed. On occasion, other forms of communication may be appropriate. The office consultation note will be delivered by email to the patient/family, and any other providers as desired by the family, generally on the same day as the office visit. </w:t>
      </w:r>
      <w:r w:rsidRPr="00AA64BB">
        <w:rPr>
          <w:color w:val="000090"/>
          <w:sz w:val="24"/>
          <w:szCs w:val="24"/>
          <w:u w:val="single"/>
        </w:rPr>
        <w:t>By joining and continuing to be followed in this practice, you are consenting to email communications</w:t>
      </w:r>
      <w:r w:rsidRPr="00AA64BB">
        <w:rPr>
          <w:color w:val="000090"/>
          <w:sz w:val="24"/>
          <w:szCs w:val="24"/>
        </w:rPr>
        <w:t>.</w:t>
      </w:r>
      <w:r w:rsidRPr="008C5497">
        <w:rPr>
          <w:color w:val="000000" w:themeColor="text1"/>
          <w:sz w:val="24"/>
          <w:szCs w:val="24"/>
        </w:rPr>
        <w:t xml:space="preserve"> Email is not checked 24/7/365, so </w:t>
      </w:r>
      <w:r w:rsidRPr="008C5497">
        <w:rPr>
          <w:color w:val="000090"/>
          <w:sz w:val="24"/>
          <w:szCs w:val="24"/>
        </w:rPr>
        <w:t>urgent and emergent requests should not be handed by email.</w:t>
      </w:r>
    </w:p>
    <w:p w14:paraId="10B46372" w14:textId="77777777" w:rsidR="00197A3A" w:rsidRPr="008C5497" w:rsidRDefault="00197A3A" w:rsidP="00197A3A">
      <w:pPr>
        <w:spacing w:after="0" w:line="240" w:lineRule="auto"/>
        <w:jc w:val="both"/>
        <w:rPr>
          <w:b/>
          <w:color w:val="000000" w:themeColor="text1"/>
          <w:sz w:val="24"/>
          <w:szCs w:val="24"/>
        </w:rPr>
      </w:pPr>
    </w:p>
    <w:p w14:paraId="7357BE8A" w14:textId="2BFE540B" w:rsidR="00197A3A" w:rsidRPr="008C5497" w:rsidRDefault="00197A3A" w:rsidP="00197A3A">
      <w:pPr>
        <w:spacing w:after="0" w:line="240" w:lineRule="auto"/>
        <w:jc w:val="both"/>
        <w:rPr>
          <w:color w:val="000000" w:themeColor="text1"/>
          <w:sz w:val="24"/>
          <w:szCs w:val="24"/>
        </w:rPr>
      </w:pPr>
      <w:r w:rsidRPr="008C5497">
        <w:rPr>
          <w:b/>
          <w:color w:val="000000" w:themeColor="text1"/>
          <w:sz w:val="24"/>
          <w:szCs w:val="24"/>
        </w:rPr>
        <w:t>Emergencies:</w:t>
      </w:r>
      <w:r w:rsidRPr="008C5497">
        <w:rPr>
          <w:color w:val="000000" w:themeColor="text1"/>
          <w:sz w:val="24"/>
          <w:szCs w:val="24"/>
        </w:rPr>
        <w:t xml:space="preserve"> Dr. Boles tries to be available to his patients, but provides no urgent care or emergency services. For true emergencies, call 911. Urgent/emergent services are to be handled through the primary care and/or specialists following the patient, and/or the emergency room. In particular, Dr. Boles travels frequently to deliver lectures, and is not always available.</w:t>
      </w:r>
    </w:p>
    <w:p w14:paraId="0835A1D5" w14:textId="77777777" w:rsidR="00197A3A" w:rsidRPr="008C5497" w:rsidRDefault="00197A3A" w:rsidP="00197A3A">
      <w:pPr>
        <w:spacing w:after="0" w:line="240" w:lineRule="auto"/>
        <w:jc w:val="both"/>
        <w:rPr>
          <w:b/>
          <w:color w:val="000000" w:themeColor="text1"/>
          <w:sz w:val="24"/>
          <w:szCs w:val="24"/>
        </w:rPr>
      </w:pPr>
    </w:p>
    <w:p w14:paraId="754C82BA" w14:textId="2354A32B" w:rsidR="00197A3A" w:rsidRPr="00670FB6" w:rsidRDefault="00197A3A" w:rsidP="00197A3A">
      <w:pPr>
        <w:spacing w:after="0" w:line="240" w:lineRule="auto"/>
        <w:jc w:val="both"/>
        <w:rPr>
          <w:color w:val="0000FF"/>
          <w:sz w:val="24"/>
          <w:szCs w:val="24"/>
        </w:rPr>
      </w:pPr>
      <w:r w:rsidRPr="008C5497">
        <w:rPr>
          <w:b/>
          <w:color w:val="000000" w:themeColor="text1"/>
          <w:sz w:val="24"/>
          <w:szCs w:val="24"/>
        </w:rPr>
        <w:lastRenderedPageBreak/>
        <w:t>DNA Sequencing</w:t>
      </w:r>
      <w:r w:rsidR="00AA64BB">
        <w:rPr>
          <w:b/>
          <w:color w:val="000000" w:themeColor="text1"/>
          <w:sz w:val="24"/>
          <w:szCs w:val="24"/>
        </w:rPr>
        <w:t xml:space="preserve"> and Potential </w:t>
      </w:r>
      <w:r w:rsidR="00AA64BB" w:rsidRPr="008C5497">
        <w:rPr>
          <w:b/>
          <w:color w:val="000000" w:themeColor="text1"/>
          <w:sz w:val="24"/>
          <w:szCs w:val="24"/>
        </w:rPr>
        <w:t>Conflict</w:t>
      </w:r>
      <w:r w:rsidR="00670FB6">
        <w:rPr>
          <w:b/>
          <w:color w:val="000000" w:themeColor="text1"/>
          <w:sz w:val="24"/>
          <w:szCs w:val="24"/>
        </w:rPr>
        <w:t>s</w:t>
      </w:r>
      <w:r w:rsidR="00AA64BB" w:rsidRPr="008C5497">
        <w:rPr>
          <w:b/>
          <w:color w:val="000000" w:themeColor="text1"/>
          <w:sz w:val="24"/>
          <w:szCs w:val="24"/>
        </w:rPr>
        <w:t xml:space="preserve"> of Interest</w:t>
      </w:r>
      <w:r w:rsidRPr="008C5497">
        <w:rPr>
          <w:b/>
          <w:color w:val="000000" w:themeColor="text1"/>
          <w:sz w:val="24"/>
          <w:szCs w:val="24"/>
        </w:rPr>
        <w:t xml:space="preserve">: </w:t>
      </w:r>
      <w:r w:rsidRPr="008C5497">
        <w:rPr>
          <w:color w:val="000000" w:themeColor="text1"/>
          <w:sz w:val="24"/>
          <w:szCs w:val="24"/>
        </w:rPr>
        <w:t>DNA sequencing is an integral aspect of the medical care model utilized in this practice</w:t>
      </w:r>
      <w:r w:rsidR="00AA64BB">
        <w:rPr>
          <w:color w:val="000000" w:themeColor="text1"/>
          <w:sz w:val="24"/>
          <w:szCs w:val="24"/>
        </w:rPr>
        <w:t>. Dr. Boles was</w:t>
      </w:r>
      <w:r w:rsidR="00AA64BB" w:rsidRPr="008C5497">
        <w:rPr>
          <w:color w:val="000000" w:themeColor="text1"/>
          <w:sz w:val="24"/>
          <w:szCs w:val="24"/>
        </w:rPr>
        <w:t xml:space="preserve"> a full-time consultant to Courtagen Life Sciences Inc</w:t>
      </w:r>
      <w:r w:rsidR="00AA64BB">
        <w:rPr>
          <w:color w:val="000000" w:themeColor="text1"/>
          <w:sz w:val="24"/>
          <w:szCs w:val="24"/>
        </w:rPr>
        <w:t>. until the company went out of business in June 2017</w:t>
      </w:r>
      <w:r w:rsidR="00AA64BB" w:rsidRPr="008C5497">
        <w:rPr>
          <w:color w:val="000000" w:themeColor="text1"/>
          <w:sz w:val="24"/>
          <w:szCs w:val="24"/>
        </w:rPr>
        <w:t xml:space="preserve">. </w:t>
      </w:r>
      <w:r w:rsidR="00AA64BB">
        <w:rPr>
          <w:color w:val="000000" w:themeColor="text1"/>
          <w:sz w:val="24"/>
          <w:szCs w:val="24"/>
        </w:rPr>
        <w:t xml:space="preserve">In the future, </w:t>
      </w:r>
      <w:r w:rsidR="00AA64BB" w:rsidRPr="00197A3A">
        <w:rPr>
          <w:color w:val="000000" w:themeColor="text1"/>
          <w:sz w:val="24"/>
          <w:szCs w:val="24"/>
        </w:rPr>
        <w:t xml:space="preserve">Dr. Boles </w:t>
      </w:r>
      <w:r w:rsidR="00AA64BB">
        <w:rPr>
          <w:color w:val="000000" w:themeColor="text1"/>
          <w:sz w:val="24"/>
          <w:szCs w:val="24"/>
        </w:rPr>
        <w:t>may serve as a consultant to other laboratories</w:t>
      </w:r>
      <w:r w:rsidR="00AA64BB" w:rsidRPr="00197A3A">
        <w:rPr>
          <w:color w:val="000000" w:themeColor="text1"/>
          <w:sz w:val="24"/>
          <w:szCs w:val="24"/>
        </w:rPr>
        <w:t xml:space="preserve">, and </w:t>
      </w:r>
      <w:r w:rsidR="00AA64BB">
        <w:rPr>
          <w:color w:val="000000" w:themeColor="text1"/>
          <w:sz w:val="24"/>
          <w:szCs w:val="24"/>
        </w:rPr>
        <w:t xml:space="preserve">thus </w:t>
      </w:r>
      <w:r w:rsidR="00AA64BB" w:rsidRPr="00197A3A">
        <w:rPr>
          <w:color w:val="000000" w:themeColor="text1"/>
          <w:sz w:val="24"/>
          <w:szCs w:val="24"/>
        </w:rPr>
        <w:t>may benefit financ</w:t>
      </w:r>
      <w:r w:rsidR="00AA64BB">
        <w:rPr>
          <w:color w:val="000000" w:themeColor="text1"/>
          <w:sz w:val="24"/>
          <w:szCs w:val="24"/>
        </w:rPr>
        <w:t>ially upon the success of that</w:t>
      </w:r>
      <w:r w:rsidR="00AA64BB" w:rsidRPr="00197A3A">
        <w:rPr>
          <w:color w:val="000000" w:themeColor="text1"/>
          <w:sz w:val="24"/>
          <w:szCs w:val="24"/>
        </w:rPr>
        <w:t xml:space="preserve"> company.</w:t>
      </w:r>
      <w:r w:rsidR="00AA64BB">
        <w:rPr>
          <w:color w:val="000000" w:themeColor="text1"/>
          <w:sz w:val="24"/>
          <w:szCs w:val="24"/>
        </w:rPr>
        <w:t xml:space="preserve"> However,</w:t>
      </w:r>
      <w:r w:rsidRPr="008C5497">
        <w:rPr>
          <w:color w:val="000000" w:themeColor="text1"/>
          <w:sz w:val="24"/>
          <w:szCs w:val="24"/>
        </w:rPr>
        <w:t xml:space="preserve"> </w:t>
      </w:r>
      <w:r w:rsidRPr="008C5497">
        <w:rPr>
          <w:color w:val="000090"/>
          <w:sz w:val="24"/>
          <w:szCs w:val="24"/>
        </w:rPr>
        <w:t>Dr. Boles will always provide you with the best options for you</w:t>
      </w:r>
      <w:r w:rsidR="00AA5F12">
        <w:rPr>
          <w:color w:val="000090"/>
          <w:sz w:val="24"/>
          <w:szCs w:val="24"/>
        </w:rPr>
        <w:t>/your child to suit your/your child’s</w:t>
      </w:r>
      <w:r w:rsidRPr="008C5497">
        <w:rPr>
          <w:color w:val="000090"/>
          <w:sz w:val="24"/>
          <w:szCs w:val="24"/>
        </w:rPr>
        <w:t xml:space="preserve"> individual needs. This is the case whether Dr. Boles has a financial interest in the compan</w:t>
      </w:r>
      <w:r w:rsidR="00AA64BB">
        <w:rPr>
          <w:color w:val="000090"/>
          <w:sz w:val="24"/>
          <w:szCs w:val="24"/>
        </w:rPr>
        <w:t>y providing the test</w:t>
      </w:r>
      <w:r w:rsidRPr="008C5497">
        <w:rPr>
          <w:color w:val="000090"/>
          <w:sz w:val="24"/>
          <w:szCs w:val="24"/>
        </w:rPr>
        <w:t>, the te</w:t>
      </w:r>
      <w:r w:rsidR="00AA64BB">
        <w:rPr>
          <w:color w:val="000090"/>
          <w:sz w:val="24"/>
          <w:szCs w:val="24"/>
        </w:rPr>
        <w:t>st is offered by a competitor</w:t>
      </w:r>
      <w:r w:rsidRPr="008C5497">
        <w:rPr>
          <w:color w:val="000090"/>
          <w:sz w:val="24"/>
          <w:szCs w:val="24"/>
        </w:rPr>
        <w:t>, or neither of the above</w:t>
      </w:r>
      <w:r w:rsidR="00AA64BB">
        <w:rPr>
          <w:color w:val="000090"/>
          <w:sz w:val="24"/>
          <w:szCs w:val="24"/>
        </w:rPr>
        <w:t>.</w:t>
      </w:r>
      <w:r w:rsidRPr="00197A3A">
        <w:rPr>
          <w:color w:val="000000" w:themeColor="text1"/>
          <w:sz w:val="24"/>
          <w:szCs w:val="24"/>
        </w:rPr>
        <w:t xml:space="preserve"> </w:t>
      </w:r>
      <w:r w:rsidR="00AA64BB">
        <w:rPr>
          <w:color w:val="000000" w:themeColor="text1"/>
          <w:sz w:val="24"/>
          <w:szCs w:val="24"/>
        </w:rPr>
        <w:t>Dr. Boles will tell you if he has a financial interest in any laboratory or product that he recommends</w:t>
      </w:r>
      <w:r w:rsidR="00670FB6">
        <w:rPr>
          <w:color w:val="000000" w:themeColor="text1"/>
          <w:sz w:val="24"/>
          <w:szCs w:val="24"/>
        </w:rPr>
        <w:t>.</w:t>
      </w:r>
      <w:r w:rsidR="00670FB6">
        <w:rPr>
          <w:color w:val="0000FF"/>
          <w:sz w:val="24"/>
          <w:szCs w:val="24"/>
        </w:rPr>
        <w:t xml:space="preserve"> </w:t>
      </w:r>
      <w:r w:rsidRPr="00197A3A">
        <w:rPr>
          <w:rFonts w:eastAsiaTheme="minorEastAsia" w:cs="Times New Roman"/>
          <w:sz w:val="24"/>
          <w:szCs w:val="24"/>
        </w:rPr>
        <w:t xml:space="preserve">You are under no obligation to choose </w:t>
      </w:r>
      <w:r w:rsidR="00670FB6">
        <w:rPr>
          <w:rFonts w:eastAsiaTheme="minorEastAsia" w:cs="Times New Roman"/>
          <w:sz w:val="24"/>
          <w:szCs w:val="24"/>
        </w:rPr>
        <w:t xml:space="preserve">any </w:t>
      </w:r>
      <w:r w:rsidRPr="00197A3A">
        <w:rPr>
          <w:rFonts w:eastAsiaTheme="minorEastAsia" w:cs="Times New Roman"/>
          <w:sz w:val="24"/>
          <w:szCs w:val="24"/>
        </w:rPr>
        <w:t xml:space="preserve">testing or </w:t>
      </w:r>
      <w:r w:rsidR="00670FB6">
        <w:rPr>
          <w:rFonts w:eastAsiaTheme="minorEastAsia" w:cs="Times New Roman"/>
          <w:sz w:val="24"/>
          <w:szCs w:val="24"/>
        </w:rPr>
        <w:t>products recommended by Dr. Boles whether or not he has a financial interest</w:t>
      </w:r>
      <w:r w:rsidR="005F3257">
        <w:rPr>
          <w:rFonts w:eastAsiaTheme="minorEastAsia" w:cs="Times New Roman"/>
          <w:sz w:val="24"/>
          <w:szCs w:val="24"/>
        </w:rPr>
        <w:t xml:space="preserve"> in it</w:t>
      </w:r>
      <w:r w:rsidRPr="00197A3A">
        <w:rPr>
          <w:rFonts w:eastAsiaTheme="minorEastAsia" w:cs="Times New Roman"/>
          <w:sz w:val="24"/>
          <w:szCs w:val="24"/>
        </w:rPr>
        <w:t>.</w:t>
      </w:r>
    </w:p>
    <w:p w14:paraId="13401E7F" w14:textId="77777777" w:rsidR="00197A3A" w:rsidRPr="00197A3A" w:rsidRDefault="00197A3A" w:rsidP="00197A3A">
      <w:pPr>
        <w:spacing w:after="0" w:line="240" w:lineRule="auto"/>
        <w:jc w:val="both"/>
        <w:rPr>
          <w:b/>
          <w:color w:val="000000" w:themeColor="text1"/>
          <w:sz w:val="24"/>
          <w:szCs w:val="24"/>
        </w:rPr>
      </w:pPr>
    </w:p>
    <w:p w14:paraId="1DDEAA9B" w14:textId="412AD68C" w:rsidR="00197A3A" w:rsidRPr="008C5497" w:rsidRDefault="00197A3A" w:rsidP="00197A3A">
      <w:pPr>
        <w:spacing w:after="0" w:line="240" w:lineRule="auto"/>
        <w:jc w:val="both"/>
        <w:rPr>
          <w:color w:val="000000" w:themeColor="text1"/>
          <w:sz w:val="24"/>
          <w:szCs w:val="24"/>
        </w:rPr>
      </w:pPr>
      <w:r w:rsidRPr="00197A3A">
        <w:rPr>
          <w:b/>
          <w:color w:val="000000" w:themeColor="text1"/>
          <w:sz w:val="24"/>
          <w:szCs w:val="24"/>
        </w:rPr>
        <w:t xml:space="preserve">Appointments: </w:t>
      </w:r>
      <w:r w:rsidRPr="00197A3A">
        <w:rPr>
          <w:color w:val="000090"/>
          <w:sz w:val="24"/>
          <w:szCs w:val="24"/>
        </w:rPr>
        <w:t>Please email Dr. Boles regarding requests for</w:t>
      </w:r>
      <w:r w:rsidRPr="008C5497">
        <w:rPr>
          <w:color w:val="000090"/>
          <w:sz w:val="24"/>
          <w:szCs w:val="24"/>
        </w:rPr>
        <w:t xml:space="preserve"> appointments at drboles@molecularmitocom</w:t>
      </w:r>
      <w:r w:rsidRPr="008C5497">
        <w:rPr>
          <w:color w:val="000000" w:themeColor="text1"/>
          <w:sz w:val="24"/>
          <w:szCs w:val="24"/>
        </w:rPr>
        <w:t>.</w:t>
      </w:r>
    </w:p>
    <w:p w14:paraId="0243C631" w14:textId="77777777" w:rsidR="00197A3A" w:rsidRPr="008C5497" w:rsidRDefault="00197A3A" w:rsidP="00197A3A">
      <w:pPr>
        <w:spacing w:after="0" w:line="240" w:lineRule="auto"/>
        <w:jc w:val="both"/>
        <w:rPr>
          <w:color w:val="000000" w:themeColor="text1"/>
          <w:sz w:val="24"/>
          <w:szCs w:val="24"/>
        </w:rPr>
      </w:pPr>
    </w:p>
    <w:p w14:paraId="7D16FD05" w14:textId="2E5D815B" w:rsidR="00197A3A" w:rsidRDefault="00197A3A" w:rsidP="00197A3A">
      <w:pPr>
        <w:spacing w:after="0" w:line="240" w:lineRule="auto"/>
        <w:jc w:val="both"/>
        <w:rPr>
          <w:color w:val="000000" w:themeColor="text1"/>
          <w:sz w:val="24"/>
          <w:szCs w:val="24"/>
        </w:rPr>
      </w:pPr>
      <w:r w:rsidRPr="008C5497">
        <w:rPr>
          <w:b/>
          <w:color w:val="000000" w:themeColor="text1"/>
          <w:sz w:val="24"/>
          <w:szCs w:val="24"/>
        </w:rPr>
        <w:t>Medical Records for Dr. Boles to Review:</w:t>
      </w:r>
      <w:r w:rsidRPr="008C5497">
        <w:rPr>
          <w:color w:val="000000" w:themeColor="text1"/>
          <w:sz w:val="24"/>
          <w:szCs w:val="24"/>
        </w:rPr>
        <w:t xml:space="preserve"> </w:t>
      </w:r>
      <w:r w:rsidRPr="008C5497">
        <w:rPr>
          <w:color w:val="000090"/>
          <w:sz w:val="24"/>
          <w:szCs w:val="24"/>
        </w:rPr>
        <w:t xml:space="preserve">Please send pertinent medical records to Dr. Boles, preferably by email and at least a week </w:t>
      </w:r>
      <w:r w:rsidR="00254D1C">
        <w:rPr>
          <w:color w:val="000090"/>
          <w:sz w:val="24"/>
          <w:szCs w:val="24"/>
        </w:rPr>
        <w:t>ahead of the visit. Mailing a DVD</w:t>
      </w:r>
      <w:r w:rsidRPr="008C5497">
        <w:rPr>
          <w:color w:val="000090"/>
          <w:sz w:val="24"/>
          <w:szCs w:val="24"/>
        </w:rPr>
        <w:t xml:space="preserve"> is also </w:t>
      </w:r>
      <w:r w:rsidR="00254D1C">
        <w:rPr>
          <w:color w:val="000090"/>
          <w:sz w:val="24"/>
          <w:szCs w:val="24"/>
        </w:rPr>
        <w:t xml:space="preserve">a </w:t>
      </w:r>
      <w:r w:rsidRPr="008C5497">
        <w:rPr>
          <w:color w:val="000090"/>
          <w:sz w:val="24"/>
          <w:szCs w:val="24"/>
        </w:rPr>
        <w:t>good</w:t>
      </w:r>
      <w:r w:rsidR="00254D1C">
        <w:rPr>
          <w:color w:val="000090"/>
          <w:sz w:val="24"/>
          <w:szCs w:val="24"/>
        </w:rPr>
        <w:t xml:space="preserve"> option</w:t>
      </w:r>
      <w:r w:rsidRPr="008C5497">
        <w:rPr>
          <w:color w:val="000090"/>
          <w:sz w:val="24"/>
          <w:szCs w:val="24"/>
        </w:rPr>
        <w:t>.</w:t>
      </w:r>
      <w:r w:rsidRPr="008C5497">
        <w:rPr>
          <w:color w:val="000000" w:themeColor="text1"/>
          <w:sz w:val="24"/>
          <w:szCs w:val="24"/>
        </w:rPr>
        <w:t xml:space="preserve"> Paper records can be reviewed at the visit, but will take time away from the visit. The medical records that are most helpful are:</w:t>
      </w:r>
    </w:p>
    <w:p w14:paraId="75F5A3FF" w14:textId="77777777" w:rsidR="00197A3A" w:rsidRPr="008C5497" w:rsidRDefault="00197A3A" w:rsidP="00197A3A">
      <w:pPr>
        <w:spacing w:after="0" w:line="240" w:lineRule="auto"/>
        <w:jc w:val="both"/>
        <w:rPr>
          <w:color w:val="000000" w:themeColor="text1"/>
          <w:sz w:val="24"/>
          <w:szCs w:val="24"/>
        </w:rPr>
      </w:pPr>
    </w:p>
    <w:p w14:paraId="6BA1763B" w14:textId="77777777" w:rsidR="00197A3A" w:rsidRPr="008C5497" w:rsidRDefault="00197A3A" w:rsidP="00197A3A">
      <w:pPr>
        <w:numPr>
          <w:ilvl w:val="0"/>
          <w:numId w:val="3"/>
        </w:numPr>
        <w:spacing w:after="0" w:line="240" w:lineRule="auto"/>
        <w:jc w:val="both"/>
        <w:rPr>
          <w:color w:val="000000" w:themeColor="text1"/>
          <w:sz w:val="24"/>
          <w:szCs w:val="24"/>
        </w:rPr>
      </w:pPr>
      <w:r w:rsidRPr="008C5497">
        <w:rPr>
          <w:color w:val="000000" w:themeColor="text1"/>
          <w:sz w:val="24"/>
          <w:szCs w:val="24"/>
        </w:rPr>
        <w:t>Sub-specialist evaluations (e.g. neurologist, gastroenterologist, geneticist)</w:t>
      </w:r>
    </w:p>
    <w:p w14:paraId="2C41945F" w14:textId="77777777" w:rsidR="00197A3A" w:rsidRPr="008C5497" w:rsidRDefault="00197A3A" w:rsidP="00197A3A">
      <w:pPr>
        <w:numPr>
          <w:ilvl w:val="0"/>
          <w:numId w:val="3"/>
        </w:numPr>
        <w:spacing w:after="0" w:line="240" w:lineRule="auto"/>
        <w:jc w:val="both"/>
        <w:rPr>
          <w:color w:val="000000" w:themeColor="text1"/>
          <w:sz w:val="24"/>
          <w:szCs w:val="24"/>
        </w:rPr>
      </w:pPr>
      <w:r w:rsidRPr="008C5497">
        <w:rPr>
          <w:color w:val="000000" w:themeColor="text1"/>
          <w:sz w:val="24"/>
          <w:szCs w:val="24"/>
        </w:rPr>
        <w:t>Certain hospital records (e.g. admission, discharge, operative, sub-specialist consultation)</w:t>
      </w:r>
    </w:p>
    <w:p w14:paraId="6AE5B961" w14:textId="77777777" w:rsidR="00197A3A" w:rsidRPr="008C5497" w:rsidRDefault="00197A3A" w:rsidP="00197A3A">
      <w:pPr>
        <w:numPr>
          <w:ilvl w:val="0"/>
          <w:numId w:val="3"/>
        </w:numPr>
        <w:spacing w:after="0" w:line="240" w:lineRule="auto"/>
        <w:jc w:val="both"/>
        <w:rPr>
          <w:color w:val="000000" w:themeColor="text1"/>
          <w:sz w:val="24"/>
          <w:szCs w:val="24"/>
        </w:rPr>
      </w:pPr>
      <w:r w:rsidRPr="008C5497">
        <w:rPr>
          <w:color w:val="000000" w:themeColor="text1"/>
          <w:sz w:val="24"/>
          <w:szCs w:val="24"/>
        </w:rPr>
        <w:t>Specific testing (e.g. DNA/genetic, biochemical/metabolic, biopsy, MRI, endoscopy)</w:t>
      </w:r>
    </w:p>
    <w:p w14:paraId="0A05B946" w14:textId="77777777" w:rsidR="00197A3A" w:rsidRPr="008C5497" w:rsidRDefault="00197A3A" w:rsidP="00197A3A">
      <w:pPr>
        <w:numPr>
          <w:ilvl w:val="0"/>
          <w:numId w:val="3"/>
        </w:numPr>
        <w:spacing w:after="0" w:line="240" w:lineRule="auto"/>
        <w:jc w:val="both"/>
        <w:rPr>
          <w:color w:val="000000" w:themeColor="text1"/>
          <w:sz w:val="24"/>
          <w:szCs w:val="24"/>
        </w:rPr>
      </w:pPr>
      <w:r w:rsidRPr="008C5497">
        <w:rPr>
          <w:color w:val="000000" w:themeColor="text1"/>
          <w:sz w:val="24"/>
          <w:szCs w:val="24"/>
        </w:rPr>
        <w:t>Most-recent laboratory results (e.g. CBC, chemistry panel, coenzyme Q10, carnitine and/or amitriptyline blood levels)</w:t>
      </w:r>
    </w:p>
    <w:p w14:paraId="18A16FCC" w14:textId="77777777" w:rsidR="00197A3A" w:rsidRPr="008C5497" w:rsidRDefault="00197A3A" w:rsidP="00197A3A">
      <w:pPr>
        <w:numPr>
          <w:ilvl w:val="0"/>
          <w:numId w:val="3"/>
        </w:numPr>
        <w:spacing w:after="0" w:line="240" w:lineRule="auto"/>
        <w:jc w:val="both"/>
        <w:rPr>
          <w:color w:val="000000" w:themeColor="text1"/>
          <w:sz w:val="24"/>
          <w:szCs w:val="24"/>
        </w:rPr>
      </w:pPr>
      <w:r w:rsidRPr="008C5497">
        <w:rPr>
          <w:color w:val="000000" w:themeColor="text1"/>
          <w:sz w:val="24"/>
          <w:szCs w:val="24"/>
        </w:rPr>
        <w:t>Growth chart for height and weight</w:t>
      </w:r>
    </w:p>
    <w:p w14:paraId="044AB5E3" w14:textId="77777777" w:rsidR="00197A3A" w:rsidRDefault="00197A3A" w:rsidP="00197A3A">
      <w:pPr>
        <w:spacing w:after="0" w:line="240" w:lineRule="auto"/>
        <w:jc w:val="both"/>
        <w:rPr>
          <w:color w:val="000000" w:themeColor="text1"/>
          <w:sz w:val="24"/>
          <w:szCs w:val="24"/>
        </w:rPr>
      </w:pPr>
    </w:p>
    <w:p w14:paraId="41307199" w14:textId="77777777" w:rsidR="00197A3A" w:rsidRPr="008A33B8" w:rsidRDefault="00197A3A" w:rsidP="00197A3A">
      <w:pPr>
        <w:spacing w:after="0" w:line="240" w:lineRule="auto"/>
        <w:jc w:val="both"/>
        <w:rPr>
          <w:color w:val="000000" w:themeColor="text1"/>
          <w:sz w:val="24"/>
          <w:szCs w:val="24"/>
        </w:rPr>
      </w:pPr>
      <w:r w:rsidRPr="008A33B8">
        <w:rPr>
          <w:color w:val="000000" w:themeColor="text1"/>
          <w:sz w:val="24"/>
          <w:szCs w:val="24"/>
        </w:rPr>
        <w:t>Please do not send the actual</w:t>
      </w:r>
      <w:r>
        <w:rPr>
          <w:color w:val="000000" w:themeColor="text1"/>
          <w:sz w:val="24"/>
          <w:szCs w:val="24"/>
        </w:rPr>
        <w:t xml:space="preserve"> films, for example from an MRI, but instead sent the written interpretation.</w:t>
      </w:r>
    </w:p>
    <w:p w14:paraId="7A82D3E5" w14:textId="77777777" w:rsidR="00197A3A" w:rsidRPr="008C5497" w:rsidRDefault="00197A3A" w:rsidP="00197A3A">
      <w:pPr>
        <w:spacing w:after="0" w:line="240" w:lineRule="auto"/>
        <w:jc w:val="both"/>
        <w:rPr>
          <w:b/>
          <w:color w:val="000000" w:themeColor="text1"/>
          <w:sz w:val="24"/>
          <w:szCs w:val="24"/>
        </w:rPr>
      </w:pPr>
    </w:p>
    <w:p w14:paraId="62BA163B" w14:textId="77777777" w:rsidR="005F3257" w:rsidRDefault="00197A3A" w:rsidP="00AA0BBF">
      <w:pPr>
        <w:spacing w:after="0" w:line="240" w:lineRule="auto"/>
        <w:jc w:val="both"/>
        <w:rPr>
          <w:color w:val="000090"/>
          <w:sz w:val="24"/>
          <w:szCs w:val="24"/>
        </w:rPr>
      </w:pPr>
      <w:r w:rsidRPr="008C5497">
        <w:rPr>
          <w:b/>
          <w:color w:val="000000" w:themeColor="text1"/>
          <w:sz w:val="24"/>
          <w:szCs w:val="24"/>
        </w:rPr>
        <w:t xml:space="preserve">Payment for Dr. Boles’ Services: </w:t>
      </w:r>
      <w:r w:rsidRPr="00AA0BBF">
        <w:rPr>
          <w:color w:val="000090"/>
          <w:sz w:val="24"/>
          <w:szCs w:val="24"/>
          <w:u w:val="single"/>
        </w:rPr>
        <w:t>The charge for new appointments is $1,200 for about a 2 to 3-hour visit.</w:t>
      </w:r>
      <w:r w:rsidRPr="00AA0BBF">
        <w:rPr>
          <w:color w:val="000090"/>
          <w:sz w:val="24"/>
          <w:szCs w:val="24"/>
        </w:rPr>
        <w:t xml:space="preserve"> </w:t>
      </w:r>
      <w:r w:rsidRPr="008C5497">
        <w:rPr>
          <w:color w:val="000090"/>
          <w:sz w:val="24"/>
          <w:szCs w:val="24"/>
        </w:rPr>
        <w:t xml:space="preserve">If there </w:t>
      </w:r>
      <w:r w:rsidR="005F3257" w:rsidRPr="008C5497">
        <w:rPr>
          <w:color w:val="000090"/>
          <w:sz w:val="24"/>
          <w:szCs w:val="24"/>
        </w:rPr>
        <w:t>is</w:t>
      </w:r>
      <w:r w:rsidRPr="008C5497">
        <w:rPr>
          <w:color w:val="000090"/>
          <w:sz w:val="24"/>
          <w:szCs w:val="24"/>
        </w:rPr>
        <w:t xml:space="preserve"> more than one person being seen as a new patient, such as a sibling, there is an $800 charge per additional patient.</w:t>
      </w:r>
      <w:r w:rsidRPr="008C5497">
        <w:rPr>
          <w:b/>
          <w:color w:val="000000" w:themeColor="text1"/>
          <w:sz w:val="24"/>
          <w:szCs w:val="24"/>
        </w:rPr>
        <w:t xml:space="preserve"> </w:t>
      </w:r>
      <w:r w:rsidR="00AA0BBF">
        <w:rPr>
          <w:color w:val="000090"/>
          <w:sz w:val="24"/>
          <w:szCs w:val="24"/>
        </w:rPr>
        <w:t xml:space="preserve">The first-half of the initial office visit </w:t>
      </w:r>
      <w:r w:rsidR="005F3257">
        <w:rPr>
          <w:color w:val="000090"/>
          <w:sz w:val="24"/>
          <w:szCs w:val="24"/>
        </w:rPr>
        <w:t xml:space="preserve">($600 if one patient is seen) </w:t>
      </w:r>
      <w:r w:rsidR="005F3257" w:rsidRPr="008C5497">
        <w:rPr>
          <w:color w:val="000090"/>
          <w:sz w:val="24"/>
          <w:szCs w:val="24"/>
        </w:rPr>
        <w:t>is due within 30 days of scheduling the appointment</w:t>
      </w:r>
      <w:r w:rsidR="005F3257">
        <w:rPr>
          <w:color w:val="000090"/>
          <w:sz w:val="24"/>
          <w:szCs w:val="24"/>
        </w:rPr>
        <w:t xml:space="preserve">. </w:t>
      </w:r>
      <w:r w:rsidR="00AA0BBF">
        <w:rPr>
          <w:color w:val="000090"/>
          <w:sz w:val="24"/>
          <w:szCs w:val="24"/>
        </w:rPr>
        <w:t>Payment for the second half of the initial visit i</w:t>
      </w:r>
      <w:r w:rsidR="005F3257">
        <w:rPr>
          <w:color w:val="000090"/>
          <w:sz w:val="24"/>
          <w:szCs w:val="24"/>
        </w:rPr>
        <w:t>s due at the time of the visit.</w:t>
      </w:r>
    </w:p>
    <w:p w14:paraId="1D009DDB" w14:textId="77777777" w:rsidR="005F3257" w:rsidRDefault="005F3257" w:rsidP="00AA0BBF">
      <w:pPr>
        <w:spacing w:after="0" w:line="240" w:lineRule="auto"/>
        <w:jc w:val="both"/>
        <w:rPr>
          <w:color w:val="000090"/>
          <w:sz w:val="24"/>
          <w:szCs w:val="24"/>
        </w:rPr>
      </w:pPr>
    </w:p>
    <w:p w14:paraId="3BB4A14B" w14:textId="0A66286D" w:rsidR="005F3257" w:rsidRDefault="005F3257" w:rsidP="005F3257">
      <w:pPr>
        <w:spacing w:after="0" w:line="240" w:lineRule="auto"/>
        <w:jc w:val="both"/>
        <w:rPr>
          <w:color w:val="000090"/>
          <w:sz w:val="24"/>
          <w:szCs w:val="24"/>
        </w:rPr>
      </w:pPr>
      <w:r w:rsidRPr="008C5497">
        <w:rPr>
          <w:color w:val="000090"/>
          <w:sz w:val="24"/>
          <w:szCs w:val="24"/>
        </w:rPr>
        <w:t>Follow-up visits are generally scheduled for one hour, given the complexity of the patient</w:t>
      </w:r>
      <w:r>
        <w:rPr>
          <w:color w:val="000090"/>
          <w:sz w:val="24"/>
          <w:szCs w:val="24"/>
        </w:rPr>
        <w:t xml:space="preserve">s seen. The charge </w:t>
      </w:r>
      <w:r w:rsidRPr="008C5497">
        <w:rPr>
          <w:color w:val="000090"/>
          <w:sz w:val="24"/>
          <w:szCs w:val="24"/>
        </w:rPr>
        <w:t>is $500</w:t>
      </w:r>
      <w:r>
        <w:rPr>
          <w:color w:val="000090"/>
          <w:sz w:val="24"/>
          <w:szCs w:val="24"/>
        </w:rPr>
        <w:t xml:space="preserve"> and is due at the time that services are provided. </w:t>
      </w:r>
    </w:p>
    <w:p w14:paraId="1B9C7FB5" w14:textId="77777777" w:rsidR="005F3257" w:rsidRDefault="005F3257" w:rsidP="00AA0BBF">
      <w:pPr>
        <w:spacing w:after="0" w:line="240" w:lineRule="auto"/>
        <w:jc w:val="both"/>
        <w:rPr>
          <w:color w:val="000000" w:themeColor="text1"/>
          <w:sz w:val="24"/>
          <w:szCs w:val="24"/>
        </w:rPr>
      </w:pPr>
    </w:p>
    <w:p w14:paraId="604F0749" w14:textId="2C4E20F0" w:rsidR="005F3257" w:rsidRDefault="005F3257" w:rsidP="00AA0BBF">
      <w:pPr>
        <w:spacing w:after="0" w:line="240" w:lineRule="auto"/>
        <w:jc w:val="both"/>
        <w:rPr>
          <w:color w:val="000000" w:themeColor="text1"/>
          <w:sz w:val="24"/>
          <w:szCs w:val="24"/>
        </w:rPr>
      </w:pPr>
      <w:r>
        <w:rPr>
          <w:color w:val="000000" w:themeColor="text1"/>
          <w:sz w:val="24"/>
          <w:szCs w:val="24"/>
        </w:rPr>
        <w:t>Payment options:</w:t>
      </w:r>
    </w:p>
    <w:p w14:paraId="53CE4942" w14:textId="77777777" w:rsidR="005F3257" w:rsidRDefault="005F3257" w:rsidP="005F3257">
      <w:pPr>
        <w:pStyle w:val="ListParagraph"/>
        <w:numPr>
          <w:ilvl w:val="0"/>
          <w:numId w:val="9"/>
        </w:numPr>
        <w:spacing w:after="0" w:line="240" w:lineRule="auto"/>
        <w:jc w:val="both"/>
        <w:rPr>
          <w:sz w:val="24"/>
          <w:szCs w:val="24"/>
        </w:rPr>
      </w:pPr>
      <w:r w:rsidRPr="005F3257">
        <w:rPr>
          <w:sz w:val="24"/>
          <w:szCs w:val="24"/>
        </w:rPr>
        <w:t>C</w:t>
      </w:r>
      <w:r>
        <w:rPr>
          <w:sz w:val="24"/>
          <w:szCs w:val="24"/>
        </w:rPr>
        <w:t>redit card</w:t>
      </w:r>
    </w:p>
    <w:p w14:paraId="3AE00C72" w14:textId="77777777" w:rsidR="005F3257" w:rsidRDefault="005F3257" w:rsidP="005F3257">
      <w:pPr>
        <w:pStyle w:val="ListParagraph"/>
        <w:numPr>
          <w:ilvl w:val="0"/>
          <w:numId w:val="9"/>
        </w:numPr>
        <w:spacing w:after="0" w:line="240" w:lineRule="auto"/>
        <w:jc w:val="both"/>
        <w:rPr>
          <w:sz w:val="24"/>
          <w:szCs w:val="24"/>
        </w:rPr>
      </w:pPr>
      <w:r>
        <w:rPr>
          <w:sz w:val="24"/>
          <w:szCs w:val="24"/>
        </w:rPr>
        <w:t>PayPal</w:t>
      </w:r>
    </w:p>
    <w:p w14:paraId="52D76518" w14:textId="1A0B6936" w:rsidR="005F3257" w:rsidRDefault="005F3257" w:rsidP="005F3257">
      <w:pPr>
        <w:pStyle w:val="ListParagraph"/>
        <w:numPr>
          <w:ilvl w:val="0"/>
          <w:numId w:val="9"/>
        </w:numPr>
        <w:spacing w:after="0" w:line="240" w:lineRule="auto"/>
        <w:jc w:val="both"/>
        <w:rPr>
          <w:sz w:val="24"/>
          <w:szCs w:val="24"/>
        </w:rPr>
      </w:pPr>
      <w:r>
        <w:rPr>
          <w:sz w:val="24"/>
          <w:szCs w:val="24"/>
        </w:rPr>
        <w:t>P</w:t>
      </w:r>
      <w:r w:rsidRPr="005F3257">
        <w:rPr>
          <w:sz w:val="24"/>
          <w:szCs w:val="24"/>
        </w:rPr>
        <w:t>ersonal check (U.S. banks only)</w:t>
      </w:r>
    </w:p>
    <w:p w14:paraId="42CFF497" w14:textId="3EE712A2" w:rsidR="005F3257" w:rsidRPr="005F3257" w:rsidRDefault="005F3257" w:rsidP="005F3257">
      <w:pPr>
        <w:pStyle w:val="ListParagraph"/>
        <w:numPr>
          <w:ilvl w:val="0"/>
          <w:numId w:val="9"/>
        </w:numPr>
        <w:spacing w:after="0" w:line="240" w:lineRule="auto"/>
        <w:jc w:val="both"/>
        <w:rPr>
          <w:sz w:val="24"/>
          <w:szCs w:val="24"/>
        </w:rPr>
      </w:pPr>
      <w:r>
        <w:rPr>
          <w:sz w:val="24"/>
          <w:szCs w:val="24"/>
        </w:rPr>
        <w:t>Cash</w:t>
      </w:r>
    </w:p>
    <w:p w14:paraId="41C29928" w14:textId="77777777" w:rsidR="005F3257" w:rsidRDefault="005F3257" w:rsidP="00AA0BBF">
      <w:pPr>
        <w:spacing w:after="0" w:line="240" w:lineRule="auto"/>
        <w:jc w:val="both"/>
        <w:rPr>
          <w:sz w:val="24"/>
          <w:szCs w:val="24"/>
        </w:rPr>
      </w:pPr>
    </w:p>
    <w:p w14:paraId="045FFD08" w14:textId="541AA389" w:rsidR="00197A3A" w:rsidRPr="005F3257" w:rsidRDefault="00197A3A" w:rsidP="00AA0BBF">
      <w:pPr>
        <w:spacing w:after="0" w:line="240" w:lineRule="auto"/>
        <w:jc w:val="both"/>
        <w:rPr>
          <w:sz w:val="24"/>
          <w:szCs w:val="24"/>
        </w:rPr>
      </w:pPr>
      <w:r w:rsidRPr="005F3257">
        <w:rPr>
          <w:sz w:val="24"/>
          <w:szCs w:val="24"/>
        </w:rPr>
        <w:t>Checks are written to "Richard</w:t>
      </w:r>
      <w:r w:rsidR="00AA0BBF" w:rsidRPr="005F3257">
        <w:rPr>
          <w:sz w:val="24"/>
          <w:szCs w:val="24"/>
        </w:rPr>
        <w:t xml:space="preserve"> G. Boles, M.D." The mailing address is </w:t>
      </w:r>
      <w:r w:rsidRPr="005F3257">
        <w:rPr>
          <w:sz w:val="24"/>
          <w:szCs w:val="24"/>
        </w:rPr>
        <w:t xml:space="preserve">630 S. Raymond Ave, Unit 310, Pasadena, CA 91105. </w:t>
      </w:r>
    </w:p>
    <w:p w14:paraId="7B82DF62" w14:textId="77777777" w:rsidR="005F3257" w:rsidRDefault="005F3257" w:rsidP="005F3257">
      <w:pPr>
        <w:spacing w:after="0" w:line="240" w:lineRule="auto"/>
        <w:jc w:val="both"/>
        <w:rPr>
          <w:color w:val="000000" w:themeColor="text1"/>
          <w:sz w:val="24"/>
          <w:szCs w:val="24"/>
        </w:rPr>
      </w:pPr>
    </w:p>
    <w:p w14:paraId="717AC078" w14:textId="7E5E3646" w:rsidR="00197A3A" w:rsidRPr="005F3257" w:rsidRDefault="005F3257" w:rsidP="005F3257">
      <w:pPr>
        <w:spacing w:after="0" w:line="240" w:lineRule="auto"/>
        <w:jc w:val="both"/>
        <w:rPr>
          <w:color w:val="000000" w:themeColor="text1"/>
          <w:sz w:val="24"/>
          <w:szCs w:val="24"/>
        </w:rPr>
      </w:pPr>
      <w:r>
        <w:rPr>
          <w:color w:val="000000" w:themeColor="text1"/>
          <w:sz w:val="24"/>
          <w:szCs w:val="24"/>
        </w:rPr>
        <w:t>For the initial payment, t</w:t>
      </w:r>
      <w:r w:rsidR="00197A3A" w:rsidRPr="005F3257">
        <w:rPr>
          <w:color w:val="000000" w:themeColor="text1"/>
          <w:sz w:val="24"/>
          <w:szCs w:val="24"/>
        </w:rPr>
        <w:t>o send money safely and easily by PayPal, email the following to Dr. Boles: credit card number, expiration date, the ZIP code for the billing of your credit card, and your cell phone number, but do NOT put the 3-4 digit  (CSC) number in that email. I will send you a text to your phone, and you reply with the CSC number. This way, no one can use this information to “hack” into your account, and you don’t need to know how to use PayPal</w:t>
      </w:r>
      <w:r w:rsidR="00942589" w:rsidRPr="005F3257">
        <w:rPr>
          <w:color w:val="000000" w:themeColor="text1"/>
          <w:sz w:val="24"/>
          <w:szCs w:val="24"/>
        </w:rPr>
        <w:t xml:space="preserve"> and do not need that app</w:t>
      </w:r>
      <w:r w:rsidR="00197A3A" w:rsidRPr="005F3257">
        <w:rPr>
          <w:color w:val="000000" w:themeColor="text1"/>
          <w:sz w:val="24"/>
          <w:szCs w:val="24"/>
        </w:rPr>
        <w:t>.</w:t>
      </w:r>
    </w:p>
    <w:p w14:paraId="0D36AE03" w14:textId="77777777" w:rsidR="00197A3A" w:rsidRPr="008C5497" w:rsidRDefault="00197A3A" w:rsidP="00197A3A">
      <w:pPr>
        <w:spacing w:after="0" w:line="240" w:lineRule="auto"/>
        <w:jc w:val="both"/>
        <w:rPr>
          <w:color w:val="000090"/>
          <w:sz w:val="24"/>
          <w:szCs w:val="24"/>
        </w:rPr>
      </w:pPr>
    </w:p>
    <w:p w14:paraId="05BE6AA8" w14:textId="2B37C162" w:rsidR="00197A3A" w:rsidRPr="00547C1F" w:rsidRDefault="00197A3A" w:rsidP="00197A3A">
      <w:pPr>
        <w:spacing w:after="0" w:line="240" w:lineRule="auto"/>
        <w:jc w:val="both"/>
        <w:rPr>
          <w:sz w:val="24"/>
          <w:szCs w:val="24"/>
        </w:rPr>
      </w:pPr>
      <w:r w:rsidRPr="00547C1F">
        <w:rPr>
          <w:sz w:val="24"/>
          <w:szCs w:val="24"/>
        </w:rPr>
        <w:t>Initial and follow-up visit fees include a reasonable amount of email communications through the year to the family, and to other care providers, as appropriate. Services beyond this will incur separate cha</w:t>
      </w:r>
      <w:r w:rsidR="00E6794C" w:rsidRPr="00547C1F">
        <w:rPr>
          <w:sz w:val="24"/>
          <w:szCs w:val="24"/>
        </w:rPr>
        <w:t>r</w:t>
      </w:r>
      <w:r w:rsidRPr="00547C1F">
        <w:rPr>
          <w:sz w:val="24"/>
          <w:szCs w:val="24"/>
        </w:rPr>
        <w:t xml:space="preserve">ges, for which you will be made aware of before the services are provided. There are no hidden or unexpected charges. </w:t>
      </w:r>
    </w:p>
    <w:p w14:paraId="750E6008" w14:textId="77777777" w:rsidR="00197A3A" w:rsidRPr="008C5497" w:rsidRDefault="00197A3A" w:rsidP="00197A3A">
      <w:pPr>
        <w:spacing w:after="0" w:line="240" w:lineRule="auto"/>
        <w:jc w:val="both"/>
        <w:rPr>
          <w:color w:val="000090"/>
          <w:sz w:val="24"/>
          <w:szCs w:val="24"/>
        </w:rPr>
      </w:pPr>
    </w:p>
    <w:p w14:paraId="43870B2B" w14:textId="35679A8D" w:rsidR="00197A3A" w:rsidRPr="008C5497" w:rsidRDefault="00197A3A" w:rsidP="00197A3A">
      <w:pPr>
        <w:spacing w:after="0" w:line="240" w:lineRule="auto"/>
        <w:jc w:val="both"/>
        <w:rPr>
          <w:color w:val="000000" w:themeColor="text1"/>
          <w:sz w:val="24"/>
          <w:szCs w:val="24"/>
        </w:rPr>
      </w:pPr>
      <w:r w:rsidRPr="008C5497">
        <w:rPr>
          <w:b/>
          <w:color w:val="000000" w:themeColor="text1"/>
          <w:sz w:val="24"/>
          <w:szCs w:val="24"/>
        </w:rPr>
        <w:t>Insurance:</w:t>
      </w:r>
      <w:r w:rsidRPr="008C5497">
        <w:rPr>
          <w:color w:val="000000" w:themeColor="text1"/>
          <w:sz w:val="24"/>
          <w:szCs w:val="24"/>
        </w:rPr>
        <w:t xml:space="preserve"> </w:t>
      </w:r>
      <w:r w:rsidRPr="008C5497">
        <w:rPr>
          <w:color w:val="000090"/>
          <w:sz w:val="24"/>
          <w:szCs w:val="24"/>
        </w:rPr>
        <w:t xml:space="preserve">Dr. Boles is not a member of any third-part contracts, meaning that he is “out-of-network” for all payers. This is a “cash practice”. It is anticipated that most PPO patients will be reimbursed a proportion of their payment, dependent on your insurance plan, deductible, and other factors. </w:t>
      </w:r>
      <w:r w:rsidR="00270885">
        <w:rPr>
          <w:color w:val="000090"/>
          <w:sz w:val="24"/>
          <w:szCs w:val="24"/>
        </w:rPr>
        <w:t xml:space="preserve">Upon request, </w:t>
      </w:r>
      <w:r w:rsidRPr="008C5497">
        <w:rPr>
          <w:color w:val="000090"/>
          <w:sz w:val="24"/>
          <w:szCs w:val="24"/>
        </w:rPr>
        <w:t>Dr. Boles will provide you with the documents needed for you to apply for partial reimbursement from your insurance company.</w:t>
      </w:r>
      <w:r w:rsidRPr="008C5497">
        <w:rPr>
          <w:color w:val="000000" w:themeColor="text1"/>
          <w:sz w:val="24"/>
          <w:szCs w:val="24"/>
        </w:rPr>
        <w:t xml:space="preserve"> Additionally, Dr. Boles does not accept government plans such as MediCal/</w:t>
      </w:r>
      <w:r w:rsidR="00C2108E" w:rsidRPr="008C5497">
        <w:rPr>
          <w:color w:val="000000" w:themeColor="text1"/>
          <w:sz w:val="24"/>
          <w:szCs w:val="24"/>
        </w:rPr>
        <w:t>Medicaid</w:t>
      </w:r>
      <w:r w:rsidR="00C2108E">
        <w:rPr>
          <w:color w:val="000000" w:themeColor="text1"/>
          <w:sz w:val="24"/>
          <w:szCs w:val="24"/>
        </w:rPr>
        <w:t>,</w:t>
      </w:r>
      <w:r w:rsidR="00C2108E" w:rsidRPr="008C5497">
        <w:rPr>
          <w:color w:val="000000" w:themeColor="text1"/>
          <w:sz w:val="24"/>
          <w:szCs w:val="24"/>
        </w:rPr>
        <w:t xml:space="preserve"> </w:t>
      </w:r>
      <w:r w:rsidRPr="008C5497">
        <w:rPr>
          <w:color w:val="000000" w:themeColor="text1"/>
          <w:sz w:val="24"/>
          <w:szCs w:val="24"/>
        </w:rPr>
        <w:t>Medicare, and California Children’s Services (CCS).</w:t>
      </w:r>
    </w:p>
    <w:p w14:paraId="2EC438A1" w14:textId="77777777" w:rsidR="00197A3A" w:rsidRPr="008C5497" w:rsidRDefault="00197A3A" w:rsidP="00197A3A">
      <w:pPr>
        <w:spacing w:after="0" w:line="240" w:lineRule="auto"/>
        <w:jc w:val="both"/>
        <w:rPr>
          <w:color w:val="000000" w:themeColor="text1"/>
          <w:sz w:val="24"/>
          <w:szCs w:val="24"/>
        </w:rPr>
      </w:pPr>
    </w:p>
    <w:p w14:paraId="38BD4152" w14:textId="2A9D7005" w:rsidR="00197A3A" w:rsidRPr="008C5497" w:rsidRDefault="00197A3A" w:rsidP="00197A3A">
      <w:pPr>
        <w:spacing w:after="0" w:line="240" w:lineRule="auto"/>
        <w:jc w:val="both"/>
        <w:rPr>
          <w:color w:val="000000" w:themeColor="text1"/>
          <w:sz w:val="24"/>
          <w:szCs w:val="24"/>
        </w:rPr>
      </w:pPr>
      <w:r w:rsidRPr="008C5497">
        <w:rPr>
          <w:b/>
          <w:color w:val="000000" w:themeColor="text1"/>
          <w:sz w:val="24"/>
          <w:szCs w:val="24"/>
        </w:rPr>
        <w:t>In-Patient:</w:t>
      </w:r>
      <w:r w:rsidRPr="008C5497">
        <w:rPr>
          <w:color w:val="000000" w:themeColor="text1"/>
          <w:sz w:val="24"/>
          <w:szCs w:val="24"/>
        </w:rPr>
        <w:t xml:space="preserve"> Dr. Boles </w:t>
      </w:r>
      <w:r w:rsidR="00C2108E">
        <w:rPr>
          <w:color w:val="000000" w:themeColor="text1"/>
          <w:sz w:val="24"/>
          <w:szCs w:val="24"/>
        </w:rPr>
        <w:t>does not have</w:t>
      </w:r>
      <w:r w:rsidRPr="008C5497">
        <w:rPr>
          <w:color w:val="000000" w:themeColor="text1"/>
          <w:sz w:val="24"/>
          <w:szCs w:val="24"/>
        </w:rPr>
        <w:t xml:space="preserve"> admitting privileges to </w:t>
      </w:r>
      <w:r w:rsidR="00C2108E">
        <w:rPr>
          <w:color w:val="000000" w:themeColor="text1"/>
          <w:sz w:val="24"/>
          <w:szCs w:val="24"/>
        </w:rPr>
        <w:t>any hospital</w:t>
      </w:r>
      <w:r w:rsidRPr="008C5497">
        <w:rPr>
          <w:color w:val="000000" w:themeColor="text1"/>
          <w:sz w:val="24"/>
          <w:szCs w:val="24"/>
        </w:rPr>
        <w:t xml:space="preserve">. </w:t>
      </w:r>
      <w:r w:rsidR="00C2108E">
        <w:rPr>
          <w:color w:val="000000" w:themeColor="text1"/>
          <w:sz w:val="24"/>
          <w:szCs w:val="24"/>
        </w:rPr>
        <w:t>You may contact Dr. Boles if you/your child is going to be admitted to a hospital</w:t>
      </w:r>
      <w:r w:rsidRPr="008C5497">
        <w:rPr>
          <w:color w:val="000000" w:themeColor="text1"/>
          <w:sz w:val="24"/>
          <w:szCs w:val="24"/>
        </w:rPr>
        <w:t xml:space="preserve">. Oftentimes, an email or </w:t>
      </w:r>
      <w:r w:rsidR="0020628B">
        <w:rPr>
          <w:color w:val="000000" w:themeColor="text1"/>
          <w:sz w:val="24"/>
          <w:szCs w:val="24"/>
        </w:rPr>
        <w:t>telephone</w:t>
      </w:r>
      <w:r w:rsidRPr="008C5497">
        <w:rPr>
          <w:color w:val="000000" w:themeColor="text1"/>
          <w:sz w:val="24"/>
          <w:szCs w:val="24"/>
        </w:rPr>
        <w:t xml:space="preserve"> communication between Dr. Boles and the in-patient physician</w:t>
      </w:r>
      <w:r w:rsidR="00C2108E">
        <w:rPr>
          <w:color w:val="000000" w:themeColor="text1"/>
          <w:sz w:val="24"/>
          <w:szCs w:val="24"/>
        </w:rPr>
        <w:t xml:space="preserve"> </w:t>
      </w:r>
      <w:r w:rsidRPr="008C5497">
        <w:rPr>
          <w:color w:val="000000" w:themeColor="text1"/>
          <w:sz w:val="24"/>
          <w:szCs w:val="24"/>
        </w:rPr>
        <w:t xml:space="preserve">is indicated to help ensure that you/your child receives the appropriate care. </w:t>
      </w:r>
      <w:r w:rsidR="0020628B">
        <w:rPr>
          <w:color w:val="000000" w:themeColor="text1"/>
          <w:sz w:val="24"/>
          <w:szCs w:val="24"/>
        </w:rPr>
        <w:t xml:space="preserve">However, because of laws and protocols, the physician must contact Dr. Boles requesting advice. </w:t>
      </w:r>
      <w:r w:rsidRPr="008C5497">
        <w:rPr>
          <w:color w:val="000000" w:themeColor="text1"/>
          <w:sz w:val="24"/>
          <w:szCs w:val="24"/>
        </w:rPr>
        <w:t>These communications</w:t>
      </w:r>
      <w:r>
        <w:rPr>
          <w:color w:val="000000" w:themeColor="text1"/>
          <w:sz w:val="24"/>
          <w:szCs w:val="24"/>
        </w:rPr>
        <w:t xml:space="preserve"> are, within reason, </w:t>
      </w:r>
      <w:r w:rsidRPr="008C5497">
        <w:rPr>
          <w:color w:val="000000" w:themeColor="text1"/>
          <w:sz w:val="24"/>
          <w:szCs w:val="24"/>
        </w:rPr>
        <w:t xml:space="preserve">included in the office visit fee. </w:t>
      </w:r>
    </w:p>
    <w:p w14:paraId="4F7FAF8B" w14:textId="77777777" w:rsidR="00197A3A" w:rsidRPr="008C5497" w:rsidRDefault="00197A3A" w:rsidP="00197A3A">
      <w:pPr>
        <w:spacing w:after="0" w:line="240" w:lineRule="auto"/>
        <w:jc w:val="both"/>
        <w:rPr>
          <w:color w:val="000000" w:themeColor="text1"/>
          <w:sz w:val="24"/>
          <w:szCs w:val="24"/>
        </w:rPr>
      </w:pPr>
    </w:p>
    <w:p w14:paraId="707E4FA5" w14:textId="79EFE1BD" w:rsidR="00197A3A" w:rsidRPr="008C5497" w:rsidRDefault="00197A3A" w:rsidP="00197A3A">
      <w:pPr>
        <w:spacing w:after="0" w:line="240" w:lineRule="auto"/>
        <w:jc w:val="both"/>
        <w:rPr>
          <w:color w:val="000000" w:themeColor="text1"/>
          <w:sz w:val="24"/>
          <w:szCs w:val="24"/>
        </w:rPr>
      </w:pPr>
      <w:r w:rsidRPr="008C5497">
        <w:rPr>
          <w:b/>
          <w:color w:val="000000" w:themeColor="text1"/>
          <w:sz w:val="24"/>
          <w:szCs w:val="24"/>
        </w:rPr>
        <w:t xml:space="preserve">Payment for Laboratory Testing and Other Services: </w:t>
      </w:r>
      <w:r w:rsidRPr="008C5497">
        <w:rPr>
          <w:color w:val="000000" w:themeColor="text1"/>
          <w:sz w:val="24"/>
          <w:szCs w:val="24"/>
        </w:rPr>
        <w:t xml:space="preserve">Whether ordered or suggested by Dr. Boles, payment for </w:t>
      </w:r>
      <w:r w:rsidR="0020628B">
        <w:rPr>
          <w:color w:val="000000" w:themeColor="text1"/>
          <w:sz w:val="24"/>
          <w:szCs w:val="24"/>
        </w:rPr>
        <w:t xml:space="preserve">all testing and other services </w:t>
      </w:r>
      <w:r w:rsidRPr="008C5497">
        <w:rPr>
          <w:color w:val="000000" w:themeColor="text1"/>
          <w:sz w:val="24"/>
          <w:szCs w:val="24"/>
        </w:rPr>
        <w:t xml:space="preserve">are to be arranged and paid for by the patient, family, and/or insurance company. </w:t>
      </w:r>
    </w:p>
    <w:p w14:paraId="38C25937" w14:textId="77777777" w:rsidR="00197A3A" w:rsidRPr="008C5497" w:rsidRDefault="00197A3A" w:rsidP="00197A3A">
      <w:pPr>
        <w:spacing w:after="0" w:line="240" w:lineRule="auto"/>
        <w:jc w:val="both"/>
        <w:rPr>
          <w:color w:val="000000" w:themeColor="text1"/>
          <w:sz w:val="24"/>
          <w:szCs w:val="24"/>
        </w:rPr>
      </w:pPr>
    </w:p>
    <w:p w14:paraId="12E55898" w14:textId="102C1D01" w:rsidR="00197A3A" w:rsidRPr="008C5497" w:rsidRDefault="00197A3A" w:rsidP="00197A3A">
      <w:pPr>
        <w:spacing w:after="0" w:line="240" w:lineRule="auto"/>
        <w:jc w:val="both"/>
        <w:rPr>
          <w:bCs/>
          <w:iCs/>
          <w:color w:val="000000" w:themeColor="text1"/>
          <w:sz w:val="24"/>
          <w:szCs w:val="24"/>
        </w:rPr>
      </w:pPr>
      <w:r w:rsidRPr="008C5497">
        <w:rPr>
          <w:b/>
          <w:color w:val="000000" w:themeColor="text1"/>
          <w:sz w:val="24"/>
          <w:szCs w:val="24"/>
        </w:rPr>
        <w:t>Location and Parking:</w:t>
      </w:r>
      <w:r w:rsidRPr="008C5497">
        <w:rPr>
          <w:color w:val="000000" w:themeColor="text1"/>
          <w:sz w:val="24"/>
          <w:szCs w:val="24"/>
        </w:rPr>
        <w:t xml:space="preserve"> Dr. Boles’ office is located near Huntington Memorial Hospital in Pasadena at </w:t>
      </w:r>
      <w:r w:rsidRPr="008C5497">
        <w:rPr>
          <w:bCs/>
          <w:iCs/>
          <w:color w:val="000090"/>
          <w:sz w:val="24"/>
          <w:szCs w:val="24"/>
        </w:rPr>
        <w:t>630 S. Raymond Ave, Unit 310, Pasadena, CA 91105</w:t>
      </w:r>
      <w:r w:rsidRPr="008C5497">
        <w:rPr>
          <w:bCs/>
          <w:iCs/>
          <w:color w:val="000000" w:themeColor="text1"/>
          <w:sz w:val="24"/>
          <w:szCs w:val="24"/>
        </w:rPr>
        <w:t>; cross streets: California and Arroyo. This is the same office</w:t>
      </w:r>
      <w:r>
        <w:rPr>
          <w:bCs/>
          <w:iCs/>
          <w:color w:val="000000" w:themeColor="text1"/>
          <w:sz w:val="24"/>
          <w:szCs w:val="24"/>
        </w:rPr>
        <w:t xml:space="preserve"> previously</w:t>
      </w:r>
      <w:r w:rsidRPr="008C5497">
        <w:rPr>
          <w:bCs/>
          <w:iCs/>
          <w:color w:val="000000" w:themeColor="text1"/>
          <w:sz w:val="24"/>
          <w:szCs w:val="24"/>
        </w:rPr>
        <w:t xml:space="preserve"> used by Dr. Charles Imbus. Parking is located on Pico St., just before it terminates due to the Gold Line. There is a Gold Line Metro station</w:t>
      </w:r>
      <w:r w:rsidR="007176A6">
        <w:rPr>
          <w:bCs/>
          <w:iCs/>
          <w:color w:val="000000" w:themeColor="text1"/>
          <w:sz w:val="24"/>
          <w:szCs w:val="24"/>
        </w:rPr>
        <w:t xml:space="preserve"> (Fillmore)</w:t>
      </w:r>
      <w:r w:rsidRPr="008C5497">
        <w:rPr>
          <w:bCs/>
          <w:iCs/>
          <w:color w:val="000000" w:themeColor="text1"/>
          <w:sz w:val="24"/>
          <w:szCs w:val="24"/>
        </w:rPr>
        <w:t xml:space="preserve"> close to the office. Sorry, parking is not validated, and they take only cash and checks (no credit cards).</w:t>
      </w:r>
    </w:p>
    <w:p w14:paraId="038468E2" w14:textId="77777777" w:rsidR="00197A3A" w:rsidRPr="008C5497" w:rsidRDefault="00197A3A" w:rsidP="00197A3A">
      <w:pPr>
        <w:spacing w:after="0" w:line="240" w:lineRule="auto"/>
        <w:jc w:val="both"/>
        <w:rPr>
          <w:bCs/>
          <w:iCs/>
          <w:color w:val="000000" w:themeColor="text1"/>
          <w:sz w:val="24"/>
          <w:szCs w:val="24"/>
        </w:rPr>
      </w:pPr>
    </w:p>
    <w:p w14:paraId="09B85948" w14:textId="4BD04DE4" w:rsidR="00197A3A" w:rsidRPr="008C5497" w:rsidRDefault="00197A3A" w:rsidP="00197A3A">
      <w:pPr>
        <w:spacing w:after="0" w:line="240" w:lineRule="auto"/>
        <w:jc w:val="both"/>
        <w:rPr>
          <w:bCs/>
          <w:iCs/>
          <w:color w:val="000000" w:themeColor="text1"/>
          <w:sz w:val="24"/>
          <w:szCs w:val="24"/>
        </w:rPr>
      </w:pPr>
      <w:r w:rsidRPr="008C5497">
        <w:rPr>
          <w:b/>
          <w:bCs/>
          <w:iCs/>
          <w:color w:val="000000" w:themeColor="text1"/>
          <w:sz w:val="24"/>
          <w:szCs w:val="24"/>
        </w:rPr>
        <w:t>Separate Practices:</w:t>
      </w:r>
      <w:r w:rsidRPr="008C5497">
        <w:rPr>
          <w:bCs/>
          <w:iCs/>
          <w:color w:val="000000" w:themeColor="text1"/>
          <w:sz w:val="24"/>
          <w:szCs w:val="24"/>
        </w:rPr>
        <w:t xml:space="preserve"> This is a solo private practice that is completely independent from </w:t>
      </w:r>
      <w:r w:rsidR="004B527E">
        <w:rPr>
          <w:bCs/>
          <w:iCs/>
          <w:color w:val="000000" w:themeColor="text1"/>
          <w:sz w:val="24"/>
          <w:szCs w:val="24"/>
        </w:rPr>
        <w:t>any other entities as well as</w:t>
      </w:r>
      <w:r w:rsidRPr="008C5497">
        <w:rPr>
          <w:bCs/>
          <w:iCs/>
          <w:color w:val="000000" w:themeColor="text1"/>
          <w:sz w:val="24"/>
          <w:szCs w:val="24"/>
        </w:rPr>
        <w:t xml:space="preserve"> the other care providers also sharing the same office space.</w:t>
      </w:r>
    </w:p>
    <w:p w14:paraId="0045D4F5" w14:textId="77777777" w:rsidR="00197A3A" w:rsidRPr="008C5497" w:rsidRDefault="00197A3A" w:rsidP="00197A3A">
      <w:pPr>
        <w:spacing w:after="0" w:line="240" w:lineRule="auto"/>
        <w:jc w:val="both"/>
        <w:rPr>
          <w:bCs/>
          <w:iCs/>
          <w:color w:val="000000" w:themeColor="text1"/>
          <w:sz w:val="24"/>
          <w:szCs w:val="24"/>
        </w:rPr>
      </w:pPr>
    </w:p>
    <w:p w14:paraId="12077E84" w14:textId="71596091" w:rsidR="00197A3A" w:rsidRPr="004B527E" w:rsidRDefault="00197A3A" w:rsidP="00197A3A">
      <w:pPr>
        <w:spacing w:after="0" w:line="240" w:lineRule="auto"/>
        <w:jc w:val="both"/>
        <w:rPr>
          <w:color w:val="000090"/>
          <w:sz w:val="24"/>
          <w:szCs w:val="24"/>
        </w:rPr>
      </w:pPr>
      <w:r w:rsidRPr="008C5497">
        <w:rPr>
          <w:b/>
          <w:bCs/>
          <w:iCs/>
          <w:color w:val="000000" w:themeColor="text1"/>
          <w:sz w:val="24"/>
          <w:szCs w:val="24"/>
        </w:rPr>
        <w:t>Research:</w:t>
      </w:r>
      <w:r w:rsidRPr="008C5497">
        <w:rPr>
          <w:bCs/>
          <w:iCs/>
          <w:color w:val="000000" w:themeColor="text1"/>
          <w:sz w:val="24"/>
          <w:szCs w:val="24"/>
        </w:rPr>
        <w:t xml:space="preserve"> </w:t>
      </w:r>
      <w:r>
        <w:rPr>
          <w:bCs/>
          <w:iCs/>
          <w:color w:val="000000" w:themeColor="text1"/>
          <w:sz w:val="24"/>
          <w:szCs w:val="24"/>
        </w:rPr>
        <w:t xml:space="preserve">In addition to providing patient care, </w:t>
      </w:r>
      <w:r w:rsidRPr="008C5497">
        <w:rPr>
          <w:bCs/>
          <w:iCs/>
          <w:color w:val="000000" w:themeColor="text1"/>
          <w:sz w:val="24"/>
          <w:szCs w:val="24"/>
        </w:rPr>
        <w:t xml:space="preserve">Dr. Boles is collecting data in order to improve, </w:t>
      </w:r>
      <w:r>
        <w:rPr>
          <w:bCs/>
          <w:iCs/>
          <w:color w:val="000000" w:themeColor="text1"/>
          <w:sz w:val="24"/>
          <w:szCs w:val="24"/>
        </w:rPr>
        <w:t xml:space="preserve">care, </w:t>
      </w:r>
      <w:r w:rsidRPr="008C5497">
        <w:rPr>
          <w:bCs/>
          <w:iCs/>
          <w:color w:val="000000" w:themeColor="text1"/>
          <w:sz w:val="24"/>
          <w:szCs w:val="24"/>
        </w:rPr>
        <w:t xml:space="preserve">educate other physicians/providers, and learn more about these conditions. The ultimate goal of this data collection is to improve medical care. Your/your child’s medical information will be used in this data analysis by Dr. Boles and </w:t>
      </w:r>
      <w:r>
        <w:rPr>
          <w:bCs/>
          <w:iCs/>
          <w:color w:val="000000" w:themeColor="text1"/>
          <w:sz w:val="24"/>
          <w:szCs w:val="24"/>
        </w:rPr>
        <w:t xml:space="preserve">any </w:t>
      </w:r>
      <w:r w:rsidRPr="008C5497">
        <w:rPr>
          <w:bCs/>
          <w:iCs/>
          <w:color w:val="000000" w:themeColor="text1"/>
          <w:sz w:val="24"/>
          <w:szCs w:val="24"/>
        </w:rPr>
        <w:t>investigators under his supervision</w:t>
      </w:r>
      <w:r>
        <w:rPr>
          <w:bCs/>
          <w:iCs/>
          <w:color w:val="000000" w:themeColor="text1"/>
          <w:sz w:val="24"/>
          <w:szCs w:val="24"/>
        </w:rPr>
        <w:t xml:space="preserve"> in accordance with applicable law</w:t>
      </w:r>
      <w:r w:rsidRPr="008C5497">
        <w:rPr>
          <w:bCs/>
          <w:iCs/>
          <w:color w:val="000000" w:themeColor="text1"/>
          <w:sz w:val="24"/>
          <w:szCs w:val="24"/>
        </w:rPr>
        <w:t xml:space="preserve">. </w:t>
      </w:r>
      <w:r>
        <w:rPr>
          <w:bCs/>
          <w:iCs/>
          <w:color w:val="000000" w:themeColor="text1"/>
          <w:sz w:val="24"/>
          <w:szCs w:val="24"/>
        </w:rPr>
        <w:t xml:space="preserve"> No</w:t>
      </w:r>
      <w:r w:rsidRPr="008C5497">
        <w:rPr>
          <w:bCs/>
          <w:iCs/>
          <w:color w:val="000000" w:themeColor="text1"/>
          <w:sz w:val="24"/>
          <w:szCs w:val="24"/>
        </w:rPr>
        <w:t xml:space="preserve"> personal identifying information will be published or presented to others without your specific permission. Examples of information NOT released without your approval includes names, photos, and enough detail so that the family/patient could be identified (example: a detailed pedigree). </w:t>
      </w:r>
      <w:r w:rsidRPr="004B527E">
        <w:rPr>
          <w:color w:val="000090"/>
          <w:sz w:val="24"/>
          <w:szCs w:val="24"/>
          <w:u w:val="single"/>
        </w:rPr>
        <w:t>By joining and continuing to be followed in this practice, you are consenting to the use, publication (both print and electronic) and presentation of non-identifying information, in a manner similar to that of academic medical institutions</w:t>
      </w:r>
      <w:r w:rsidR="00A04540">
        <w:rPr>
          <w:color w:val="000090"/>
          <w:sz w:val="24"/>
          <w:szCs w:val="24"/>
          <w:u w:val="single"/>
        </w:rPr>
        <w:t>,</w:t>
      </w:r>
      <w:r w:rsidRPr="004B527E">
        <w:rPr>
          <w:color w:val="000090"/>
          <w:sz w:val="24"/>
          <w:szCs w:val="24"/>
        </w:rPr>
        <w:t xml:space="preserve"> as permitted by law.</w:t>
      </w:r>
    </w:p>
    <w:p w14:paraId="448D5AAE" w14:textId="77777777" w:rsidR="00197A3A" w:rsidRPr="008C5497" w:rsidRDefault="00197A3A" w:rsidP="00197A3A">
      <w:pPr>
        <w:spacing w:after="0" w:line="240" w:lineRule="auto"/>
        <w:jc w:val="both"/>
        <w:rPr>
          <w:b/>
          <w:color w:val="000000" w:themeColor="text1"/>
          <w:sz w:val="24"/>
          <w:szCs w:val="24"/>
        </w:rPr>
      </w:pPr>
    </w:p>
    <w:p w14:paraId="7DDCAD6A" w14:textId="77777777" w:rsidR="00197A3A" w:rsidRPr="008C5497" w:rsidRDefault="00197A3A" w:rsidP="00197A3A">
      <w:pPr>
        <w:spacing w:after="0" w:line="240" w:lineRule="auto"/>
        <w:jc w:val="both"/>
        <w:rPr>
          <w:color w:val="000000" w:themeColor="text1"/>
          <w:sz w:val="24"/>
          <w:szCs w:val="24"/>
        </w:rPr>
      </w:pPr>
      <w:r w:rsidRPr="008C5497">
        <w:rPr>
          <w:b/>
          <w:color w:val="000000" w:themeColor="text1"/>
          <w:sz w:val="24"/>
          <w:szCs w:val="24"/>
        </w:rPr>
        <w:t>Obligation and Options:</w:t>
      </w:r>
      <w:r w:rsidRPr="008C5497">
        <w:rPr>
          <w:color w:val="000000" w:themeColor="text1"/>
          <w:sz w:val="24"/>
          <w:szCs w:val="24"/>
        </w:rPr>
        <w:t xml:space="preserve"> You are under no obligation to join and/or continue to be followed in this practice.</w:t>
      </w:r>
    </w:p>
    <w:p w14:paraId="15F5B69E" w14:textId="77777777" w:rsidR="00197A3A" w:rsidRPr="008C5497" w:rsidRDefault="00197A3A" w:rsidP="00197A3A">
      <w:pPr>
        <w:spacing w:after="0" w:line="240" w:lineRule="auto"/>
        <w:jc w:val="both"/>
        <w:rPr>
          <w:color w:val="000000" w:themeColor="text1"/>
          <w:sz w:val="24"/>
          <w:szCs w:val="24"/>
        </w:rPr>
      </w:pPr>
    </w:p>
    <w:p w14:paraId="0E6B8FA9" w14:textId="77777777" w:rsidR="00197A3A" w:rsidRPr="006C0B5A" w:rsidRDefault="00197A3A" w:rsidP="00197A3A">
      <w:pPr>
        <w:spacing w:after="0" w:line="240" w:lineRule="auto"/>
        <w:jc w:val="both"/>
        <w:rPr>
          <w:color w:val="000000" w:themeColor="text1"/>
          <w:sz w:val="24"/>
          <w:szCs w:val="24"/>
        </w:rPr>
      </w:pPr>
      <w:r w:rsidRPr="008C5497">
        <w:rPr>
          <w:b/>
          <w:color w:val="000000" w:themeColor="text1"/>
          <w:sz w:val="24"/>
          <w:szCs w:val="24"/>
        </w:rPr>
        <w:t>Change in Terms:</w:t>
      </w:r>
      <w:r w:rsidRPr="008C5497">
        <w:rPr>
          <w:color w:val="000000" w:themeColor="text1"/>
          <w:sz w:val="24"/>
          <w:szCs w:val="24"/>
        </w:rPr>
        <w:t xml:space="preserve"> Changes will likely be necessary for ideal functioning. You will be informed of changes that affect you/your child, and you always have the opportunity to seek care elsewhere.</w:t>
      </w:r>
    </w:p>
    <w:p w14:paraId="4F730C14" w14:textId="77777777" w:rsidR="00197A3A" w:rsidRPr="000879FF" w:rsidRDefault="00197A3A" w:rsidP="00197A3A">
      <w:pPr>
        <w:spacing w:after="0" w:line="240" w:lineRule="auto"/>
        <w:rPr>
          <w:rFonts w:eastAsia="Times New Roman" w:cs="Times New Roman"/>
          <w:color w:val="000000" w:themeColor="text1"/>
          <w:sz w:val="24"/>
          <w:szCs w:val="24"/>
        </w:rPr>
      </w:pPr>
    </w:p>
    <w:p w14:paraId="0BA33243" w14:textId="77777777" w:rsidR="00197A3A" w:rsidRDefault="00197A3A" w:rsidP="00197A3A">
      <w:pPr>
        <w:spacing w:after="0" w:line="240" w:lineRule="auto"/>
        <w:rPr>
          <w:rFonts w:eastAsia="Times New Roman" w:cs="Times New Roman"/>
          <w:color w:val="000000" w:themeColor="text1"/>
          <w:sz w:val="24"/>
          <w:szCs w:val="24"/>
        </w:rPr>
      </w:pPr>
      <w:r>
        <w:rPr>
          <w:rFonts w:eastAsia="Times New Roman" w:cs="Times New Roman"/>
          <w:b/>
          <w:color w:val="000000" w:themeColor="text1"/>
          <w:sz w:val="24"/>
          <w:szCs w:val="24"/>
        </w:rPr>
        <w:t xml:space="preserve">Contact Info: </w:t>
      </w:r>
      <w:r>
        <w:rPr>
          <w:rFonts w:eastAsia="Times New Roman" w:cs="Times New Roman"/>
          <w:b/>
          <w:color w:val="000000" w:themeColor="text1"/>
          <w:sz w:val="24"/>
          <w:szCs w:val="24"/>
        </w:rPr>
        <w:tab/>
      </w:r>
      <w:r w:rsidRPr="00870E75">
        <w:rPr>
          <w:rFonts w:eastAsia="Times New Roman" w:cs="Times New Roman"/>
          <w:color w:val="000000" w:themeColor="text1"/>
          <w:sz w:val="24"/>
          <w:szCs w:val="24"/>
        </w:rPr>
        <w:t>Office manager</w:t>
      </w:r>
      <w:r>
        <w:rPr>
          <w:rFonts w:eastAsia="Times New Roman" w:cs="Times New Roman"/>
          <w:color w:val="000000" w:themeColor="text1"/>
          <w:sz w:val="24"/>
          <w:szCs w:val="24"/>
        </w:rPr>
        <w:t>/office email</w:t>
      </w:r>
      <w:r w:rsidRPr="00870E75">
        <w:rPr>
          <w:rFonts w:eastAsia="Times New Roman" w:cs="Times New Roman"/>
          <w:color w:val="000000" w:themeColor="text1"/>
          <w:sz w:val="24"/>
          <w:szCs w:val="24"/>
        </w:rPr>
        <w:t>:</w:t>
      </w:r>
      <w:r>
        <w:rPr>
          <w:rFonts w:eastAsia="Times New Roman" w:cs="Times New Roman"/>
          <w:color w:val="000000" w:themeColor="text1"/>
          <w:sz w:val="24"/>
          <w:szCs w:val="24"/>
        </w:rPr>
        <w:t xml:space="preserve"> Matt Tandy, </w:t>
      </w:r>
      <w:hyperlink r:id="rId10" w:history="1">
        <w:r w:rsidRPr="00C939EA">
          <w:rPr>
            <w:rStyle w:val="Hyperlink"/>
            <w:rFonts w:eastAsia="Times New Roman" w:cs="Times New Roman"/>
            <w:sz w:val="24"/>
            <w:szCs w:val="24"/>
          </w:rPr>
          <w:t>mattjtandy@gmail.com</w:t>
        </w:r>
      </w:hyperlink>
    </w:p>
    <w:p w14:paraId="0ECBE366" w14:textId="77777777" w:rsidR="00197A3A" w:rsidRDefault="00197A3A" w:rsidP="00197A3A">
      <w:pPr>
        <w:spacing w:after="0" w:line="240" w:lineRule="auto"/>
        <w:ind w:left="1440" w:firstLine="720"/>
        <w:rPr>
          <w:rFonts w:eastAsia="Times New Roman" w:cs="Times New Roman"/>
          <w:color w:val="000000" w:themeColor="text1"/>
          <w:sz w:val="24"/>
          <w:szCs w:val="24"/>
        </w:rPr>
      </w:pPr>
      <w:r w:rsidRPr="00870E75">
        <w:rPr>
          <w:rFonts w:eastAsia="Times New Roman" w:cs="Times New Roman"/>
          <w:color w:val="000000" w:themeColor="text1"/>
          <w:sz w:val="24"/>
          <w:szCs w:val="24"/>
        </w:rPr>
        <w:t>Office staff:</w:t>
      </w:r>
      <w:r>
        <w:rPr>
          <w:rFonts w:eastAsia="Times New Roman" w:cs="Times New Roman"/>
          <w:color w:val="000000" w:themeColor="text1"/>
          <w:sz w:val="24"/>
          <w:szCs w:val="24"/>
        </w:rPr>
        <w:t xml:space="preserve"> Rachel and Jessica</w:t>
      </w:r>
      <w:r w:rsidRPr="005A547D">
        <w:rPr>
          <w:rFonts w:eastAsia="Times New Roman" w:cs="Times New Roman"/>
          <w:color w:val="000000" w:themeColor="text1"/>
          <w:sz w:val="24"/>
          <w:szCs w:val="24"/>
        </w:rPr>
        <w:t xml:space="preserve"> </w:t>
      </w:r>
      <w:r w:rsidRPr="005A547D">
        <w:rPr>
          <w:rFonts w:eastAsia="Times New Roman" w:cs="Times New Roman"/>
          <w:color w:val="000000" w:themeColor="text1"/>
          <w:sz w:val="24"/>
          <w:szCs w:val="24"/>
        </w:rPr>
        <w:fldChar w:fldCharType="begin"/>
      </w:r>
      <w:r w:rsidRPr="005A547D">
        <w:rPr>
          <w:rFonts w:eastAsia="Times New Roman" w:cs="Times New Roman"/>
          <w:color w:val="000000" w:themeColor="text1"/>
          <w:sz w:val="24"/>
          <w:szCs w:val="24"/>
        </w:rPr>
        <w:instrText xml:space="preserve"> HYPERLINK "tel:626-598-3770" \t "_blank" </w:instrText>
      </w:r>
      <w:r w:rsidRPr="005A547D">
        <w:rPr>
          <w:rFonts w:eastAsia="Times New Roman" w:cs="Times New Roman"/>
          <w:color w:val="000000" w:themeColor="text1"/>
          <w:sz w:val="24"/>
          <w:szCs w:val="24"/>
        </w:rPr>
        <w:fldChar w:fldCharType="separate"/>
      </w:r>
      <w:r w:rsidRPr="005A547D">
        <w:rPr>
          <w:rStyle w:val="Hyperlink"/>
          <w:rFonts w:eastAsia="Times New Roman" w:cs="Times New Roman"/>
          <w:sz w:val="24"/>
          <w:szCs w:val="24"/>
        </w:rPr>
        <w:t>626-598-3770</w:t>
      </w:r>
      <w:r w:rsidRPr="005A547D">
        <w:rPr>
          <w:rFonts w:eastAsia="Times New Roman" w:cs="Times New Roman"/>
          <w:color w:val="000000" w:themeColor="text1"/>
          <w:sz w:val="24"/>
          <w:szCs w:val="24"/>
        </w:rPr>
        <w:fldChar w:fldCharType="end"/>
      </w:r>
      <w:r w:rsidRPr="005A547D">
        <w:rPr>
          <w:rFonts w:eastAsia="Times New Roman" w:cs="Times New Roman"/>
          <w:color w:val="000000" w:themeColor="text1"/>
          <w:sz w:val="24"/>
          <w:szCs w:val="24"/>
        </w:rPr>
        <w:t xml:space="preserve">.  </w:t>
      </w:r>
    </w:p>
    <w:p w14:paraId="3EDF763A" w14:textId="03E6EFFD" w:rsidR="00197A3A" w:rsidRPr="008C5497" w:rsidRDefault="00A63D1F" w:rsidP="00197A3A">
      <w:pPr>
        <w:spacing w:after="0" w:line="240" w:lineRule="auto"/>
        <w:ind w:left="1440" w:firstLine="720"/>
        <w:jc w:val="both"/>
        <w:rPr>
          <w:color w:val="000000" w:themeColor="text1"/>
          <w:sz w:val="24"/>
          <w:szCs w:val="24"/>
        </w:rPr>
      </w:pPr>
      <w:r>
        <w:rPr>
          <w:rFonts w:eastAsia="Times New Roman" w:cs="Times New Roman"/>
          <w:color w:val="000000" w:themeColor="text1"/>
          <w:sz w:val="24"/>
          <w:szCs w:val="24"/>
        </w:rPr>
        <w:t>Fax: 626-270-4272</w:t>
      </w:r>
      <w:r w:rsidR="00197A3A">
        <w:rPr>
          <w:color w:val="000000" w:themeColor="text1"/>
          <w:sz w:val="24"/>
          <w:szCs w:val="24"/>
        </w:rPr>
        <w:t>.</w:t>
      </w:r>
    </w:p>
    <w:p w14:paraId="1DC7756D" w14:textId="77777777" w:rsidR="00197A3A" w:rsidRPr="005A547D" w:rsidRDefault="00197A3A" w:rsidP="00197A3A">
      <w:pPr>
        <w:spacing w:after="0" w:line="240" w:lineRule="auto"/>
        <w:ind w:left="1440" w:firstLine="720"/>
        <w:rPr>
          <w:rFonts w:eastAsia="Times New Roman" w:cs="Times New Roman"/>
          <w:color w:val="000000" w:themeColor="text1"/>
          <w:sz w:val="24"/>
          <w:szCs w:val="24"/>
        </w:rPr>
      </w:pPr>
    </w:p>
    <w:p w14:paraId="07F08EB9" w14:textId="3247B0B9" w:rsidR="00197A3A" w:rsidRPr="008C5497" w:rsidRDefault="00197A3A" w:rsidP="00197A3A">
      <w:pPr>
        <w:spacing w:after="0" w:line="240" w:lineRule="auto"/>
        <w:jc w:val="both"/>
        <w:rPr>
          <w:color w:val="000000" w:themeColor="text1"/>
          <w:sz w:val="24"/>
          <w:szCs w:val="24"/>
        </w:rPr>
      </w:pPr>
      <w:r w:rsidRPr="008C5497">
        <w:rPr>
          <w:b/>
          <w:color w:val="000000" w:themeColor="text1"/>
          <w:sz w:val="24"/>
          <w:szCs w:val="24"/>
        </w:rPr>
        <w:t>Summary:</w:t>
      </w:r>
      <w:r w:rsidRPr="008C5497">
        <w:rPr>
          <w:color w:val="000000" w:themeColor="text1"/>
          <w:sz w:val="24"/>
          <w:szCs w:val="24"/>
        </w:rPr>
        <w:t xml:space="preserve"> This document is a summary of the practice opportunity, and </w:t>
      </w:r>
      <w:r w:rsidR="005249CD">
        <w:rPr>
          <w:color w:val="000000" w:themeColor="text1"/>
          <w:sz w:val="24"/>
          <w:szCs w:val="24"/>
        </w:rPr>
        <w:t>cannot possibly cover every issue</w:t>
      </w:r>
      <w:r w:rsidRPr="008C5497">
        <w:rPr>
          <w:color w:val="000000" w:themeColor="text1"/>
          <w:sz w:val="24"/>
          <w:szCs w:val="24"/>
        </w:rPr>
        <w:t>. Please ask Dr. Boles for any specific questions or clarifications.</w:t>
      </w:r>
    </w:p>
    <w:p w14:paraId="32A0048F" w14:textId="77777777" w:rsidR="00197A3A" w:rsidRPr="008C5497" w:rsidRDefault="00197A3A" w:rsidP="00197A3A">
      <w:pPr>
        <w:spacing w:after="0" w:line="240" w:lineRule="auto"/>
        <w:jc w:val="both"/>
        <w:rPr>
          <w:color w:val="FF0000"/>
          <w:sz w:val="24"/>
          <w:szCs w:val="24"/>
        </w:rPr>
      </w:pPr>
    </w:p>
    <w:p w14:paraId="4769A8D7" w14:textId="77777777" w:rsidR="00234E2F" w:rsidRDefault="00234E2F" w:rsidP="00234E2F">
      <w:pPr>
        <w:spacing w:after="0" w:line="240" w:lineRule="auto"/>
        <w:jc w:val="both"/>
        <w:rPr>
          <w:rFonts w:cs="Times New Roman"/>
          <w:sz w:val="24"/>
          <w:szCs w:val="24"/>
        </w:rPr>
      </w:pPr>
    </w:p>
    <w:p w14:paraId="45E0F37A" w14:textId="77777777" w:rsidR="00234E2F" w:rsidRDefault="00234E2F">
      <w:pPr>
        <w:spacing w:after="0" w:line="240" w:lineRule="auto"/>
        <w:rPr>
          <w:color w:val="000090"/>
          <w:sz w:val="24"/>
          <w:szCs w:val="24"/>
        </w:rPr>
      </w:pPr>
    </w:p>
    <w:p w14:paraId="643ACFB8" w14:textId="77777777" w:rsidR="00A16628" w:rsidRDefault="00A16628">
      <w:pPr>
        <w:spacing w:after="0" w:line="240" w:lineRule="auto"/>
        <w:rPr>
          <w:color w:val="000090"/>
          <w:sz w:val="24"/>
          <w:szCs w:val="24"/>
        </w:rPr>
      </w:pPr>
      <w:r>
        <w:rPr>
          <w:color w:val="000090"/>
          <w:sz w:val="24"/>
          <w:szCs w:val="24"/>
        </w:rPr>
        <w:br w:type="page"/>
      </w:r>
    </w:p>
    <w:p w14:paraId="3FDBA203" w14:textId="63D101B1" w:rsidR="00197A3A" w:rsidRPr="004B527E" w:rsidRDefault="00197A3A" w:rsidP="00197A3A">
      <w:pPr>
        <w:spacing w:after="0" w:line="240" w:lineRule="auto"/>
        <w:rPr>
          <w:color w:val="000090"/>
          <w:sz w:val="24"/>
          <w:szCs w:val="24"/>
        </w:rPr>
      </w:pPr>
      <w:bookmarkStart w:id="0" w:name="_GoBack"/>
      <w:bookmarkEnd w:id="0"/>
      <w:r w:rsidRPr="004B527E">
        <w:rPr>
          <w:color w:val="000090"/>
          <w:sz w:val="24"/>
          <w:szCs w:val="24"/>
        </w:rPr>
        <w:t>I am the patient, parent, or legal guardian, and I request that I/my child join this practice. I have read the above, had the opportunity to have any questions answered to my satisfaction, and I agree to the above terms:</w:t>
      </w:r>
    </w:p>
    <w:p w14:paraId="67E3328A" w14:textId="77777777" w:rsidR="00197A3A" w:rsidRPr="008C5497" w:rsidRDefault="00197A3A" w:rsidP="00197A3A">
      <w:pPr>
        <w:spacing w:after="0" w:line="240" w:lineRule="auto"/>
        <w:jc w:val="both"/>
        <w:rPr>
          <w:color w:val="000000" w:themeColor="text1"/>
          <w:sz w:val="24"/>
          <w:szCs w:val="24"/>
        </w:rPr>
      </w:pPr>
    </w:p>
    <w:p w14:paraId="1216D617" w14:textId="3552FC39" w:rsidR="00197A3A" w:rsidRDefault="00197A3A" w:rsidP="00197A3A">
      <w:pPr>
        <w:spacing w:after="0" w:line="240" w:lineRule="auto"/>
        <w:jc w:val="both"/>
        <w:rPr>
          <w:color w:val="000000" w:themeColor="text1"/>
          <w:sz w:val="24"/>
          <w:szCs w:val="24"/>
        </w:rPr>
      </w:pPr>
      <w:r w:rsidRPr="008C5497">
        <w:rPr>
          <w:color w:val="000000" w:themeColor="text1"/>
          <w:sz w:val="24"/>
          <w:szCs w:val="24"/>
        </w:rPr>
        <w:t>Your Name:</w:t>
      </w:r>
      <w:r w:rsidRPr="008C5497">
        <w:rPr>
          <w:color w:val="000000" w:themeColor="text1"/>
          <w:sz w:val="24"/>
          <w:szCs w:val="24"/>
        </w:rPr>
        <w:tab/>
      </w:r>
      <w:r w:rsidRPr="008C5497">
        <w:rPr>
          <w:color w:val="000000" w:themeColor="text1"/>
          <w:sz w:val="24"/>
          <w:szCs w:val="24"/>
        </w:rPr>
        <w:tab/>
      </w:r>
      <w:r w:rsidRPr="008C5497">
        <w:rPr>
          <w:color w:val="000000" w:themeColor="text1"/>
          <w:sz w:val="24"/>
          <w:szCs w:val="24"/>
        </w:rPr>
        <w:tab/>
      </w:r>
      <w:r w:rsidR="00084B23">
        <w:rPr>
          <w:color w:val="000000" w:themeColor="text1"/>
          <w:sz w:val="24"/>
          <w:szCs w:val="24"/>
        </w:rPr>
        <w:tab/>
      </w:r>
      <w:r w:rsidRPr="008C5497">
        <w:rPr>
          <w:color w:val="000000" w:themeColor="text1"/>
          <w:sz w:val="24"/>
          <w:szCs w:val="24"/>
        </w:rPr>
        <w:t>_____________________________________</w:t>
      </w:r>
      <w:r w:rsidR="00084B23">
        <w:rPr>
          <w:color w:val="000000" w:themeColor="text1"/>
          <w:sz w:val="24"/>
          <w:szCs w:val="24"/>
        </w:rPr>
        <w:t>________________________</w:t>
      </w:r>
    </w:p>
    <w:p w14:paraId="70115ACA" w14:textId="77777777" w:rsidR="00456FA6" w:rsidRPr="008C5497" w:rsidRDefault="00456FA6" w:rsidP="00197A3A">
      <w:pPr>
        <w:spacing w:after="0" w:line="240" w:lineRule="auto"/>
        <w:jc w:val="both"/>
        <w:rPr>
          <w:color w:val="000000" w:themeColor="text1"/>
          <w:sz w:val="24"/>
          <w:szCs w:val="24"/>
        </w:rPr>
      </w:pPr>
    </w:p>
    <w:p w14:paraId="11657DAE" w14:textId="77777777" w:rsidR="00197A3A" w:rsidRPr="008C5497" w:rsidRDefault="00197A3A" w:rsidP="00197A3A">
      <w:pPr>
        <w:spacing w:after="0" w:line="240" w:lineRule="auto"/>
        <w:jc w:val="both"/>
        <w:rPr>
          <w:color w:val="000000" w:themeColor="text1"/>
          <w:sz w:val="24"/>
          <w:szCs w:val="24"/>
        </w:rPr>
      </w:pPr>
    </w:p>
    <w:p w14:paraId="7D933F32" w14:textId="53EEEC13" w:rsidR="00197A3A" w:rsidRDefault="00197A3A" w:rsidP="00197A3A">
      <w:pPr>
        <w:spacing w:after="0" w:line="240" w:lineRule="auto"/>
        <w:jc w:val="both"/>
        <w:rPr>
          <w:color w:val="000000" w:themeColor="text1"/>
          <w:sz w:val="24"/>
          <w:szCs w:val="24"/>
        </w:rPr>
      </w:pPr>
      <w:r w:rsidRPr="008C5497">
        <w:rPr>
          <w:color w:val="000000" w:themeColor="text1"/>
          <w:sz w:val="24"/>
          <w:szCs w:val="24"/>
        </w:rPr>
        <w:t>Name of Patient</w:t>
      </w:r>
      <w:r w:rsidR="00084B23">
        <w:rPr>
          <w:color w:val="000000" w:themeColor="text1"/>
          <w:sz w:val="24"/>
          <w:szCs w:val="24"/>
        </w:rPr>
        <w:t xml:space="preserve"> (if different):</w:t>
      </w:r>
      <w:r w:rsidR="00084B23">
        <w:rPr>
          <w:color w:val="000000" w:themeColor="text1"/>
          <w:sz w:val="24"/>
          <w:szCs w:val="24"/>
        </w:rPr>
        <w:tab/>
      </w:r>
      <w:r w:rsidR="00084B23" w:rsidRPr="008C5497">
        <w:rPr>
          <w:color w:val="000000" w:themeColor="text1"/>
          <w:sz w:val="24"/>
          <w:szCs w:val="24"/>
        </w:rPr>
        <w:t>_____________________________________</w:t>
      </w:r>
      <w:r w:rsidR="00084B23">
        <w:rPr>
          <w:color w:val="000000" w:themeColor="text1"/>
          <w:sz w:val="24"/>
          <w:szCs w:val="24"/>
        </w:rPr>
        <w:t>________________________</w:t>
      </w:r>
    </w:p>
    <w:p w14:paraId="64D4E959" w14:textId="77777777" w:rsidR="00456FA6" w:rsidRPr="008C5497" w:rsidRDefault="00456FA6" w:rsidP="00197A3A">
      <w:pPr>
        <w:spacing w:after="0" w:line="240" w:lineRule="auto"/>
        <w:jc w:val="both"/>
        <w:rPr>
          <w:color w:val="000000" w:themeColor="text1"/>
          <w:sz w:val="24"/>
          <w:szCs w:val="24"/>
        </w:rPr>
      </w:pPr>
    </w:p>
    <w:p w14:paraId="47D98D81" w14:textId="77777777" w:rsidR="00197A3A" w:rsidRPr="008C5497" w:rsidRDefault="00197A3A" w:rsidP="00197A3A">
      <w:pPr>
        <w:spacing w:after="0" w:line="240" w:lineRule="auto"/>
        <w:jc w:val="both"/>
        <w:rPr>
          <w:color w:val="000000" w:themeColor="text1"/>
          <w:sz w:val="24"/>
          <w:szCs w:val="24"/>
        </w:rPr>
      </w:pPr>
    </w:p>
    <w:p w14:paraId="76029CA8" w14:textId="28369D11" w:rsidR="00197A3A" w:rsidRDefault="00737281" w:rsidP="00197A3A">
      <w:pPr>
        <w:spacing w:after="0" w:line="240" w:lineRule="auto"/>
        <w:jc w:val="both"/>
        <w:rPr>
          <w:color w:val="000000" w:themeColor="text1"/>
          <w:sz w:val="24"/>
          <w:szCs w:val="24"/>
        </w:rPr>
      </w:pPr>
      <w:r>
        <w:rPr>
          <w:color w:val="000000" w:themeColor="text1"/>
          <w:sz w:val="24"/>
          <w:szCs w:val="24"/>
        </w:rPr>
        <w:t>Relationship</w:t>
      </w:r>
      <w:r w:rsidR="00084B23">
        <w:rPr>
          <w:color w:val="000000" w:themeColor="text1"/>
          <w:sz w:val="24"/>
          <w:szCs w:val="24"/>
        </w:rPr>
        <w:t xml:space="preserve"> (circle):</w:t>
      </w:r>
      <w:r w:rsidR="00084B23">
        <w:rPr>
          <w:color w:val="000000" w:themeColor="text1"/>
          <w:sz w:val="24"/>
          <w:szCs w:val="24"/>
        </w:rPr>
        <w:tab/>
      </w:r>
      <w:r w:rsidR="00084B23">
        <w:rPr>
          <w:color w:val="000000" w:themeColor="text1"/>
          <w:sz w:val="24"/>
          <w:szCs w:val="24"/>
        </w:rPr>
        <w:tab/>
      </w:r>
      <w:r w:rsidR="00084B23">
        <w:rPr>
          <w:color w:val="000000" w:themeColor="text1"/>
          <w:sz w:val="24"/>
          <w:szCs w:val="24"/>
        </w:rPr>
        <w:tab/>
      </w:r>
      <w:r>
        <w:rPr>
          <w:color w:val="000000" w:themeColor="text1"/>
          <w:sz w:val="24"/>
          <w:szCs w:val="24"/>
        </w:rPr>
        <w:t>Patient   Parent   Other (please specify) _______________</w:t>
      </w:r>
    </w:p>
    <w:p w14:paraId="5708DFCF" w14:textId="77777777" w:rsidR="00456FA6" w:rsidRPr="008C5497" w:rsidRDefault="00456FA6" w:rsidP="00197A3A">
      <w:pPr>
        <w:spacing w:after="0" w:line="240" w:lineRule="auto"/>
        <w:jc w:val="both"/>
        <w:rPr>
          <w:color w:val="000000" w:themeColor="text1"/>
          <w:sz w:val="24"/>
          <w:szCs w:val="24"/>
        </w:rPr>
      </w:pPr>
    </w:p>
    <w:p w14:paraId="5D40C4C7" w14:textId="77777777" w:rsidR="00197A3A" w:rsidRPr="008C5497" w:rsidRDefault="00197A3A" w:rsidP="00197A3A">
      <w:pPr>
        <w:spacing w:after="0" w:line="240" w:lineRule="auto"/>
        <w:jc w:val="both"/>
        <w:rPr>
          <w:color w:val="000000" w:themeColor="text1"/>
          <w:sz w:val="24"/>
          <w:szCs w:val="24"/>
        </w:rPr>
      </w:pPr>
    </w:p>
    <w:p w14:paraId="18C9F590" w14:textId="3C5A7199" w:rsidR="00197A3A" w:rsidRDefault="00197A3A" w:rsidP="00197A3A">
      <w:pPr>
        <w:spacing w:after="0" w:line="240" w:lineRule="auto"/>
        <w:jc w:val="both"/>
        <w:rPr>
          <w:color w:val="000000" w:themeColor="text1"/>
          <w:sz w:val="24"/>
          <w:szCs w:val="24"/>
        </w:rPr>
      </w:pPr>
      <w:r w:rsidRPr="008C5497">
        <w:rPr>
          <w:color w:val="000000" w:themeColor="text1"/>
          <w:sz w:val="24"/>
          <w:szCs w:val="24"/>
        </w:rPr>
        <w:t>Signature:</w:t>
      </w:r>
      <w:r w:rsidRPr="008C5497">
        <w:rPr>
          <w:color w:val="000000" w:themeColor="text1"/>
          <w:sz w:val="24"/>
          <w:szCs w:val="24"/>
        </w:rPr>
        <w:tab/>
      </w:r>
      <w:r w:rsidRPr="008C5497">
        <w:rPr>
          <w:color w:val="000000" w:themeColor="text1"/>
          <w:sz w:val="24"/>
          <w:szCs w:val="24"/>
        </w:rPr>
        <w:tab/>
      </w:r>
      <w:r w:rsidRPr="008C5497">
        <w:rPr>
          <w:color w:val="000000" w:themeColor="text1"/>
          <w:sz w:val="24"/>
          <w:szCs w:val="24"/>
        </w:rPr>
        <w:tab/>
      </w:r>
      <w:r w:rsidR="00084B23">
        <w:rPr>
          <w:color w:val="000000" w:themeColor="text1"/>
          <w:sz w:val="24"/>
          <w:szCs w:val="24"/>
        </w:rPr>
        <w:tab/>
      </w:r>
      <w:r w:rsidR="00084B23" w:rsidRPr="008C5497">
        <w:rPr>
          <w:color w:val="000000" w:themeColor="text1"/>
          <w:sz w:val="24"/>
          <w:szCs w:val="24"/>
        </w:rPr>
        <w:t>_____________________________________</w:t>
      </w:r>
      <w:r w:rsidR="00084B23">
        <w:rPr>
          <w:color w:val="000000" w:themeColor="text1"/>
          <w:sz w:val="24"/>
          <w:szCs w:val="24"/>
        </w:rPr>
        <w:t>________________________</w:t>
      </w:r>
    </w:p>
    <w:p w14:paraId="0A7EF84C" w14:textId="77777777" w:rsidR="00456FA6" w:rsidRPr="008C5497" w:rsidRDefault="00456FA6" w:rsidP="00197A3A">
      <w:pPr>
        <w:spacing w:after="0" w:line="240" w:lineRule="auto"/>
        <w:jc w:val="both"/>
        <w:rPr>
          <w:color w:val="000000" w:themeColor="text1"/>
          <w:sz w:val="24"/>
          <w:szCs w:val="24"/>
        </w:rPr>
      </w:pPr>
    </w:p>
    <w:p w14:paraId="6CD6EE4C" w14:textId="77777777" w:rsidR="00197A3A" w:rsidRPr="008C5497" w:rsidRDefault="00197A3A" w:rsidP="00197A3A">
      <w:pPr>
        <w:spacing w:after="0" w:line="240" w:lineRule="auto"/>
        <w:jc w:val="both"/>
        <w:rPr>
          <w:color w:val="000000" w:themeColor="text1"/>
          <w:sz w:val="24"/>
          <w:szCs w:val="24"/>
        </w:rPr>
      </w:pPr>
    </w:p>
    <w:p w14:paraId="0C80C642" w14:textId="6DC711D1" w:rsidR="00197A3A" w:rsidRPr="008C5497" w:rsidRDefault="00197A3A" w:rsidP="00197A3A">
      <w:pPr>
        <w:spacing w:after="0" w:line="240" w:lineRule="auto"/>
        <w:jc w:val="both"/>
        <w:rPr>
          <w:color w:val="000000" w:themeColor="text1"/>
          <w:sz w:val="24"/>
          <w:szCs w:val="24"/>
        </w:rPr>
      </w:pPr>
      <w:r w:rsidRPr="008C5497">
        <w:rPr>
          <w:color w:val="000000" w:themeColor="text1"/>
          <w:sz w:val="24"/>
          <w:szCs w:val="24"/>
        </w:rPr>
        <w:t>Date:</w:t>
      </w:r>
      <w:r w:rsidRPr="008C5497">
        <w:rPr>
          <w:color w:val="000000" w:themeColor="text1"/>
          <w:sz w:val="24"/>
          <w:szCs w:val="24"/>
        </w:rPr>
        <w:tab/>
      </w:r>
      <w:r w:rsidRPr="008C5497">
        <w:rPr>
          <w:color w:val="000000" w:themeColor="text1"/>
          <w:sz w:val="24"/>
          <w:szCs w:val="24"/>
        </w:rPr>
        <w:tab/>
      </w:r>
      <w:r w:rsidRPr="008C5497">
        <w:rPr>
          <w:color w:val="000000" w:themeColor="text1"/>
          <w:sz w:val="24"/>
          <w:szCs w:val="24"/>
        </w:rPr>
        <w:tab/>
      </w:r>
      <w:r w:rsidRPr="008C5497">
        <w:rPr>
          <w:color w:val="000000" w:themeColor="text1"/>
          <w:sz w:val="24"/>
          <w:szCs w:val="24"/>
        </w:rPr>
        <w:tab/>
      </w:r>
      <w:r w:rsidR="00084B23">
        <w:rPr>
          <w:color w:val="000000" w:themeColor="text1"/>
          <w:sz w:val="24"/>
          <w:szCs w:val="24"/>
        </w:rPr>
        <w:tab/>
      </w:r>
      <w:r w:rsidR="00084B23" w:rsidRPr="008C5497">
        <w:rPr>
          <w:color w:val="000000" w:themeColor="text1"/>
          <w:sz w:val="24"/>
          <w:szCs w:val="24"/>
        </w:rPr>
        <w:t>_____________________________________</w:t>
      </w:r>
      <w:r w:rsidR="00084B23">
        <w:rPr>
          <w:color w:val="000000" w:themeColor="text1"/>
          <w:sz w:val="24"/>
          <w:szCs w:val="24"/>
        </w:rPr>
        <w:t>________________________</w:t>
      </w:r>
    </w:p>
    <w:p w14:paraId="6C39EB76" w14:textId="77777777" w:rsidR="00197A3A" w:rsidRPr="008C5497" w:rsidRDefault="00197A3A" w:rsidP="00197A3A">
      <w:pPr>
        <w:spacing w:after="0" w:line="240" w:lineRule="auto"/>
        <w:jc w:val="both"/>
        <w:rPr>
          <w:color w:val="000000" w:themeColor="text1"/>
          <w:sz w:val="24"/>
          <w:szCs w:val="24"/>
        </w:rPr>
      </w:pPr>
    </w:p>
    <w:p w14:paraId="050B0B87" w14:textId="77777777" w:rsidR="00197A3A" w:rsidRPr="008C5497" w:rsidRDefault="00197A3A" w:rsidP="00197A3A">
      <w:pPr>
        <w:spacing w:after="0" w:line="240" w:lineRule="auto"/>
        <w:jc w:val="both"/>
        <w:rPr>
          <w:color w:val="000000" w:themeColor="text1"/>
          <w:sz w:val="24"/>
          <w:szCs w:val="24"/>
        </w:rPr>
      </w:pPr>
    </w:p>
    <w:p w14:paraId="13C5DEB0" w14:textId="77777777" w:rsidR="00197A3A" w:rsidRPr="008C5497" w:rsidRDefault="00197A3A" w:rsidP="00197A3A">
      <w:pPr>
        <w:spacing w:after="0" w:line="240" w:lineRule="auto"/>
        <w:jc w:val="both"/>
        <w:rPr>
          <w:color w:val="000000" w:themeColor="text1"/>
          <w:sz w:val="24"/>
          <w:szCs w:val="24"/>
        </w:rPr>
      </w:pPr>
      <w:r w:rsidRPr="008C5497">
        <w:rPr>
          <w:color w:val="000000" w:themeColor="text1"/>
          <w:sz w:val="24"/>
          <w:szCs w:val="24"/>
        </w:rPr>
        <w:t>Sincerely,</w:t>
      </w:r>
    </w:p>
    <w:p w14:paraId="28FCB299" w14:textId="77777777" w:rsidR="00197A3A" w:rsidRPr="008C5497" w:rsidRDefault="00197A3A" w:rsidP="00197A3A">
      <w:pPr>
        <w:spacing w:after="0" w:line="240" w:lineRule="auto"/>
        <w:jc w:val="both"/>
        <w:rPr>
          <w:color w:val="000000" w:themeColor="text1"/>
          <w:sz w:val="24"/>
          <w:szCs w:val="24"/>
        </w:rPr>
      </w:pPr>
      <w:r w:rsidRPr="008C5497">
        <w:rPr>
          <w:noProof/>
          <w:sz w:val="24"/>
          <w:szCs w:val="24"/>
        </w:rPr>
        <w:drawing>
          <wp:inline distT="0" distB="0" distL="0" distR="0" wp14:anchorId="1B9B24DA" wp14:editId="29E17479">
            <wp:extent cx="1438275" cy="571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38275" cy="571500"/>
                    </a:xfrm>
                    <a:prstGeom prst="rect">
                      <a:avLst/>
                    </a:prstGeom>
                    <a:noFill/>
                    <a:ln w="9525">
                      <a:noFill/>
                      <a:miter lim="800000"/>
                      <a:headEnd/>
                      <a:tailEnd/>
                    </a:ln>
                  </pic:spPr>
                </pic:pic>
              </a:graphicData>
            </a:graphic>
          </wp:inline>
        </w:drawing>
      </w:r>
    </w:p>
    <w:p w14:paraId="015C54F4" w14:textId="77777777" w:rsidR="00197A3A" w:rsidRPr="008C5497" w:rsidRDefault="00197A3A" w:rsidP="00197A3A">
      <w:pPr>
        <w:spacing w:after="0" w:line="240" w:lineRule="auto"/>
        <w:jc w:val="both"/>
        <w:rPr>
          <w:bCs/>
          <w:iCs/>
          <w:color w:val="000000" w:themeColor="text1"/>
          <w:sz w:val="24"/>
          <w:szCs w:val="24"/>
        </w:rPr>
      </w:pPr>
      <w:r w:rsidRPr="008C5497">
        <w:rPr>
          <w:bCs/>
          <w:iCs/>
          <w:color w:val="000000" w:themeColor="text1"/>
          <w:sz w:val="24"/>
          <w:szCs w:val="24"/>
        </w:rPr>
        <w:t>Richard G. Boles, M.D.</w:t>
      </w:r>
    </w:p>
    <w:p w14:paraId="4E33BF0D" w14:textId="77777777" w:rsidR="00197A3A" w:rsidRPr="008C5497" w:rsidRDefault="00197A3A" w:rsidP="00197A3A">
      <w:pPr>
        <w:spacing w:after="0" w:line="240" w:lineRule="auto"/>
        <w:jc w:val="both"/>
        <w:rPr>
          <w:bCs/>
          <w:iCs/>
          <w:color w:val="000000" w:themeColor="text1"/>
          <w:sz w:val="24"/>
          <w:szCs w:val="24"/>
        </w:rPr>
      </w:pPr>
      <w:r w:rsidRPr="008C5497">
        <w:rPr>
          <w:bCs/>
          <w:iCs/>
          <w:color w:val="000000" w:themeColor="text1"/>
          <w:sz w:val="24"/>
          <w:szCs w:val="24"/>
        </w:rPr>
        <w:t>Medical Genetics and Genomics/Mitochondrial Medicine</w:t>
      </w:r>
    </w:p>
    <w:p w14:paraId="32352839" w14:textId="77777777" w:rsidR="00197A3A" w:rsidRPr="008C5497" w:rsidRDefault="00197A3A" w:rsidP="00197A3A">
      <w:pPr>
        <w:spacing w:after="0" w:line="240" w:lineRule="auto"/>
        <w:jc w:val="both"/>
        <w:rPr>
          <w:bCs/>
          <w:iCs/>
          <w:color w:val="000000" w:themeColor="text1"/>
          <w:sz w:val="24"/>
          <w:szCs w:val="24"/>
        </w:rPr>
      </w:pPr>
      <w:r w:rsidRPr="008C5497">
        <w:rPr>
          <w:bCs/>
          <w:iCs/>
          <w:color w:val="000000" w:themeColor="text1"/>
          <w:sz w:val="24"/>
          <w:szCs w:val="24"/>
        </w:rPr>
        <w:t xml:space="preserve">Mitochondrial and Molecular Medicine </w:t>
      </w:r>
    </w:p>
    <w:p w14:paraId="3C54D11F" w14:textId="77777777" w:rsidR="00197A3A" w:rsidRPr="008C5497" w:rsidRDefault="00197A3A" w:rsidP="00197A3A">
      <w:pPr>
        <w:spacing w:after="0" w:line="240" w:lineRule="auto"/>
        <w:jc w:val="both"/>
        <w:rPr>
          <w:bCs/>
          <w:iCs/>
          <w:color w:val="000000" w:themeColor="text1"/>
          <w:sz w:val="24"/>
          <w:szCs w:val="24"/>
        </w:rPr>
      </w:pPr>
      <w:r w:rsidRPr="008C5497">
        <w:rPr>
          <w:bCs/>
          <w:iCs/>
          <w:color w:val="000000" w:themeColor="text1"/>
          <w:sz w:val="24"/>
          <w:szCs w:val="24"/>
        </w:rPr>
        <w:t>630 S. Raymond Ave, Unit 310</w:t>
      </w:r>
    </w:p>
    <w:p w14:paraId="1CE777DE" w14:textId="77777777" w:rsidR="00197A3A" w:rsidRDefault="00197A3A" w:rsidP="00197A3A">
      <w:pPr>
        <w:spacing w:after="0" w:line="240" w:lineRule="auto"/>
        <w:jc w:val="both"/>
        <w:rPr>
          <w:bCs/>
          <w:iCs/>
          <w:color w:val="000000" w:themeColor="text1"/>
          <w:sz w:val="24"/>
          <w:szCs w:val="24"/>
        </w:rPr>
      </w:pPr>
      <w:r w:rsidRPr="008C5497">
        <w:rPr>
          <w:bCs/>
          <w:iCs/>
          <w:color w:val="000000" w:themeColor="text1"/>
          <w:sz w:val="24"/>
          <w:szCs w:val="24"/>
        </w:rPr>
        <w:t>Pasadena, CA 91105</w:t>
      </w:r>
    </w:p>
    <w:p w14:paraId="22E4AB67" w14:textId="399061F7" w:rsidR="0014201D" w:rsidRPr="008C5497" w:rsidRDefault="0014201D" w:rsidP="00197A3A">
      <w:pPr>
        <w:spacing w:after="0" w:line="240" w:lineRule="auto"/>
        <w:jc w:val="both"/>
        <w:rPr>
          <w:bCs/>
          <w:iCs/>
          <w:color w:val="000000" w:themeColor="text1"/>
          <w:sz w:val="24"/>
          <w:szCs w:val="24"/>
        </w:rPr>
      </w:pPr>
      <w:r>
        <w:rPr>
          <w:bCs/>
          <w:iCs/>
          <w:color w:val="000000" w:themeColor="text1"/>
          <w:sz w:val="24"/>
          <w:szCs w:val="24"/>
        </w:rPr>
        <w:t>Fax: 626-270-4272</w:t>
      </w:r>
    </w:p>
    <w:p w14:paraId="43CC8D44" w14:textId="292E9B0D" w:rsidR="00D50352" w:rsidRPr="00FA3FFE" w:rsidRDefault="00A16628" w:rsidP="00FA3FFE">
      <w:pPr>
        <w:spacing w:after="0" w:line="240" w:lineRule="auto"/>
        <w:jc w:val="both"/>
        <w:rPr>
          <w:bCs/>
          <w:iCs/>
          <w:color w:val="000090"/>
          <w:sz w:val="24"/>
          <w:szCs w:val="24"/>
        </w:rPr>
      </w:pPr>
      <w:hyperlink r:id="rId12" w:history="1">
        <w:r w:rsidR="00197A3A" w:rsidRPr="008C5497">
          <w:rPr>
            <w:rStyle w:val="Hyperlink"/>
            <w:bCs/>
            <w:iCs/>
            <w:color w:val="000090"/>
            <w:sz w:val="24"/>
            <w:szCs w:val="24"/>
          </w:rPr>
          <w:t>drboles@molecularmito.com</w:t>
        </w:r>
      </w:hyperlink>
    </w:p>
    <w:sectPr w:rsidR="00D50352" w:rsidRPr="00FA3FFE" w:rsidSect="00DC2B54">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7F66D" w14:textId="77777777" w:rsidR="005F3257" w:rsidRDefault="005F3257" w:rsidP="003E447F">
      <w:pPr>
        <w:spacing w:after="0" w:line="240" w:lineRule="auto"/>
      </w:pPr>
      <w:r>
        <w:separator/>
      </w:r>
    </w:p>
  </w:endnote>
  <w:endnote w:type="continuationSeparator" w:id="0">
    <w:p w14:paraId="7DBE8DFB" w14:textId="77777777" w:rsidR="005F3257" w:rsidRDefault="005F3257" w:rsidP="003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098A" w14:textId="77777777" w:rsidR="005F3257" w:rsidRDefault="005F3257" w:rsidP="00B84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DB883" w14:textId="77777777" w:rsidR="005F3257" w:rsidRDefault="005F32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0DB5" w14:textId="686CC6C1" w:rsidR="005F3257" w:rsidRDefault="005F3257" w:rsidP="00B84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628">
      <w:rPr>
        <w:rStyle w:val="PageNumber"/>
        <w:noProof/>
      </w:rPr>
      <w:t>1</w:t>
    </w:r>
    <w:r>
      <w:rPr>
        <w:rStyle w:val="PageNumber"/>
      </w:rPr>
      <w:fldChar w:fldCharType="end"/>
    </w:r>
  </w:p>
  <w:p w14:paraId="60C73256" w14:textId="54190918" w:rsidR="005F3257" w:rsidRPr="003E447F" w:rsidRDefault="005F3257" w:rsidP="003E447F">
    <w:pPr>
      <w:pStyle w:val="Footer"/>
      <w:jc w:val="right"/>
      <w:rPr>
        <w:sz w:val="20"/>
        <w:szCs w:val="20"/>
      </w:rPr>
    </w:pPr>
    <w:r w:rsidRPr="003E447F">
      <w:rPr>
        <w:sz w:val="20"/>
        <w:szCs w:val="20"/>
      </w:rPr>
      <w:t>R</w:t>
    </w:r>
    <w:r>
      <w:rPr>
        <w:sz w:val="20"/>
        <w:szCs w:val="20"/>
      </w:rPr>
      <w:t>ichard G. Boles, MD</w:t>
    </w:r>
    <w:r>
      <w:rPr>
        <w:sz w:val="20"/>
        <w:szCs w:val="20"/>
      </w:rPr>
      <w:tab/>
    </w:r>
    <w:r>
      <w:rPr>
        <w:sz w:val="20"/>
        <w:szCs w:val="20"/>
      </w:rPr>
      <w:tab/>
      <w:t>July 3</w:t>
    </w:r>
    <w:r w:rsidRPr="003E447F">
      <w:rPr>
        <w:sz w:val="20"/>
        <w:szCs w:val="20"/>
      </w:rPr>
      <w:t>, 201</w:t>
    </w:r>
    <w:r>
      <w:rPr>
        <w:sz w:val="20"/>
        <w:szCs w:val="20"/>
      </w:rPr>
      <w:t xml:space="preserve">7 Version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F24E5" w14:textId="77777777" w:rsidR="005F3257" w:rsidRDefault="005F3257" w:rsidP="003E447F">
      <w:pPr>
        <w:spacing w:after="0" w:line="240" w:lineRule="auto"/>
      </w:pPr>
      <w:r>
        <w:separator/>
      </w:r>
    </w:p>
  </w:footnote>
  <w:footnote w:type="continuationSeparator" w:id="0">
    <w:p w14:paraId="248638B6" w14:textId="77777777" w:rsidR="005F3257" w:rsidRDefault="005F3257" w:rsidP="003E44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79"/>
    <w:multiLevelType w:val="hybridMultilevel"/>
    <w:tmpl w:val="B60C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0BB6"/>
    <w:multiLevelType w:val="hybridMultilevel"/>
    <w:tmpl w:val="0458F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6F2166"/>
    <w:multiLevelType w:val="hybridMultilevel"/>
    <w:tmpl w:val="18BC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C5404"/>
    <w:multiLevelType w:val="hybridMultilevel"/>
    <w:tmpl w:val="BC8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F0A27"/>
    <w:multiLevelType w:val="hybridMultilevel"/>
    <w:tmpl w:val="67B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763C4"/>
    <w:multiLevelType w:val="multilevel"/>
    <w:tmpl w:val="55A4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F11AD1"/>
    <w:multiLevelType w:val="hybridMultilevel"/>
    <w:tmpl w:val="0F3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0256C"/>
    <w:multiLevelType w:val="hybridMultilevel"/>
    <w:tmpl w:val="D19CD0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7A459A"/>
    <w:multiLevelType w:val="hybridMultilevel"/>
    <w:tmpl w:val="EAF4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DD"/>
    <w:rsid w:val="00001CB7"/>
    <w:rsid w:val="00014D48"/>
    <w:rsid w:val="00036500"/>
    <w:rsid w:val="00036689"/>
    <w:rsid w:val="000527FA"/>
    <w:rsid w:val="00053BA4"/>
    <w:rsid w:val="00065E2A"/>
    <w:rsid w:val="00070B18"/>
    <w:rsid w:val="00073CF0"/>
    <w:rsid w:val="0007613E"/>
    <w:rsid w:val="00084B23"/>
    <w:rsid w:val="000B309B"/>
    <w:rsid w:val="000C0FAE"/>
    <w:rsid w:val="000C3AE1"/>
    <w:rsid w:val="000C419B"/>
    <w:rsid w:val="000D73EC"/>
    <w:rsid w:val="000F02E7"/>
    <w:rsid w:val="0010631D"/>
    <w:rsid w:val="0013360A"/>
    <w:rsid w:val="001417CA"/>
    <w:rsid w:val="0014201D"/>
    <w:rsid w:val="001466D8"/>
    <w:rsid w:val="00171C77"/>
    <w:rsid w:val="00184A39"/>
    <w:rsid w:val="00197A3A"/>
    <w:rsid w:val="001A47A2"/>
    <w:rsid w:val="001C7DB1"/>
    <w:rsid w:val="0020628B"/>
    <w:rsid w:val="00234E2F"/>
    <w:rsid w:val="00236224"/>
    <w:rsid w:val="00254D1C"/>
    <w:rsid w:val="00270885"/>
    <w:rsid w:val="00274693"/>
    <w:rsid w:val="0028287F"/>
    <w:rsid w:val="00282AAB"/>
    <w:rsid w:val="0029497E"/>
    <w:rsid w:val="002D4C26"/>
    <w:rsid w:val="002E1880"/>
    <w:rsid w:val="00302CC9"/>
    <w:rsid w:val="00315FE3"/>
    <w:rsid w:val="003B05FE"/>
    <w:rsid w:val="003E447F"/>
    <w:rsid w:val="0040674F"/>
    <w:rsid w:val="00416E85"/>
    <w:rsid w:val="0043713D"/>
    <w:rsid w:val="00443A7B"/>
    <w:rsid w:val="004453DE"/>
    <w:rsid w:val="00456FA6"/>
    <w:rsid w:val="00457F60"/>
    <w:rsid w:val="0046470E"/>
    <w:rsid w:val="00481936"/>
    <w:rsid w:val="0048552D"/>
    <w:rsid w:val="004A2BB7"/>
    <w:rsid w:val="004A5070"/>
    <w:rsid w:val="004B444C"/>
    <w:rsid w:val="004B527E"/>
    <w:rsid w:val="004C6C53"/>
    <w:rsid w:val="004D66E9"/>
    <w:rsid w:val="004E6A2F"/>
    <w:rsid w:val="004F2287"/>
    <w:rsid w:val="00500693"/>
    <w:rsid w:val="005018FB"/>
    <w:rsid w:val="00512A53"/>
    <w:rsid w:val="00517E5C"/>
    <w:rsid w:val="005249CD"/>
    <w:rsid w:val="0053085F"/>
    <w:rsid w:val="00547C1F"/>
    <w:rsid w:val="0055475A"/>
    <w:rsid w:val="00555271"/>
    <w:rsid w:val="00571E5E"/>
    <w:rsid w:val="00576E99"/>
    <w:rsid w:val="00592E25"/>
    <w:rsid w:val="005B531E"/>
    <w:rsid w:val="005E65F3"/>
    <w:rsid w:val="005F3257"/>
    <w:rsid w:val="006129A4"/>
    <w:rsid w:val="0063020A"/>
    <w:rsid w:val="00640DC6"/>
    <w:rsid w:val="006420B0"/>
    <w:rsid w:val="00660207"/>
    <w:rsid w:val="00670FB6"/>
    <w:rsid w:val="006742EA"/>
    <w:rsid w:val="0067592C"/>
    <w:rsid w:val="00685EEB"/>
    <w:rsid w:val="006A1AB1"/>
    <w:rsid w:val="006C0B5A"/>
    <w:rsid w:val="006E774C"/>
    <w:rsid w:val="00703964"/>
    <w:rsid w:val="0070721B"/>
    <w:rsid w:val="00714A7C"/>
    <w:rsid w:val="007176A6"/>
    <w:rsid w:val="00722123"/>
    <w:rsid w:val="00737281"/>
    <w:rsid w:val="00740FC3"/>
    <w:rsid w:val="0075066B"/>
    <w:rsid w:val="00751F24"/>
    <w:rsid w:val="00780F1E"/>
    <w:rsid w:val="0078214C"/>
    <w:rsid w:val="007A1782"/>
    <w:rsid w:val="007A7A68"/>
    <w:rsid w:val="007C226F"/>
    <w:rsid w:val="007C5634"/>
    <w:rsid w:val="0083369E"/>
    <w:rsid w:val="00835787"/>
    <w:rsid w:val="00862A3D"/>
    <w:rsid w:val="00873499"/>
    <w:rsid w:val="008923EE"/>
    <w:rsid w:val="008A33B8"/>
    <w:rsid w:val="008C5497"/>
    <w:rsid w:val="00940F80"/>
    <w:rsid w:val="00942589"/>
    <w:rsid w:val="00947F3C"/>
    <w:rsid w:val="00951C0C"/>
    <w:rsid w:val="00964D70"/>
    <w:rsid w:val="009720B6"/>
    <w:rsid w:val="009757FB"/>
    <w:rsid w:val="00980438"/>
    <w:rsid w:val="00993AEC"/>
    <w:rsid w:val="009A0D2B"/>
    <w:rsid w:val="009E667F"/>
    <w:rsid w:val="009F4687"/>
    <w:rsid w:val="009F706D"/>
    <w:rsid w:val="00A04540"/>
    <w:rsid w:val="00A16628"/>
    <w:rsid w:val="00A204BE"/>
    <w:rsid w:val="00A307EC"/>
    <w:rsid w:val="00A30CCD"/>
    <w:rsid w:val="00A426A3"/>
    <w:rsid w:val="00A63D1F"/>
    <w:rsid w:val="00A859DD"/>
    <w:rsid w:val="00A97D7F"/>
    <w:rsid w:val="00AA0BBF"/>
    <w:rsid w:val="00AA52CC"/>
    <w:rsid w:val="00AA5F12"/>
    <w:rsid w:val="00AA64BB"/>
    <w:rsid w:val="00AB453C"/>
    <w:rsid w:val="00AB49A7"/>
    <w:rsid w:val="00AF781E"/>
    <w:rsid w:val="00B04AA9"/>
    <w:rsid w:val="00B15C72"/>
    <w:rsid w:val="00B5692B"/>
    <w:rsid w:val="00B844FE"/>
    <w:rsid w:val="00BC2EAA"/>
    <w:rsid w:val="00C06B80"/>
    <w:rsid w:val="00C149FB"/>
    <w:rsid w:val="00C169FC"/>
    <w:rsid w:val="00C2108E"/>
    <w:rsid w:val="00C26948"/>
    <w:rsid w:val="00C27DF3"/>
    <w:rsid w:val="00C317CD"/>
    <w:rsid w:val="00C33738"/>
    <w:rsid w:val="00C6669D"/>
    <w:rsid w:val="00C71D6B"/>
    <w:rsid w:val="00C7465A"/>
    <w:rsid w:val="00C801C0"/>
    <w:rsid w:val="00C856E1"/>
    <w:rsid w:val="00CA7402"/>
    <w:rsid w:val="00CD463C"/>
    <w:rsid w:val="00CE0CAC"/>
    <w:rsid w:val="00D104BA"/>
    <w:rsid w:val="00D50352"/>
    <w:rsid w:val="00D645A3"/>
    <w:rsid w:val="00D7724C"/>
    <w:rsid w:val="00D8607E"/>
    <w:rsid w:val="00D91516"/>
    <w:rsid w:val="00D97386"/>
    <w:rsid w:val="00DC2B54"/>
    <w:rsid w:val="00DC519A"/>
    <w:rsid w:val="00DE5860"/>
    <w:rsid w:val="00DE6B7C"/>
    <w:rsid w:val="00DF1F92"/>
    <w:rsid w:val="00E12314"/>
    <w:rsid w:val="00E128EA"/>
    <w:rsid w:val="00E20693"/>
    <w:rsid w:val="00E32854"/>
    <w:rsid w:val="00E6794C"/>
    <w:rsid w:val="00E849CC"/>
    <w:rsid w:val="00E8587C"/>
    <w:rsid w:val="00EA2F77"/>
    <w:rsid w:val="00EE05CC"/>
    <w:rsid w:val="00EF0327"/>
    <w:rsid w:val="00F00509"/>
    <w:rsid w:val="00F02F7A"/>
    <w:rsid w:val="00F17A10"/>
    <w:rsid w:val="00F219A5"/>
    <w:rsid w:val="00F46879"/>
    <w:rsid w:val="00F85136"/>
    <w:rsid w:val="00FA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95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D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640DC6"/>
    <w:pPr>
      <w:spacing w:after="0" w:line="240" w:lineRule="auto"/>
    </w:pPr>
    <w:rPr>
      <w:i/>
      <w:iCs/>
    </w:rPr>
  </w:style>
  <w:style w:type="character" w:customStyle="1" w:styleId="HTMLAddressChar">
    <w:name w:val="HTML Address Char"/>
    <w:basedOn w:val="DefaultParagraphFont"/>
    <w:link w:val="HTMLAddress"/>
    <w:uiPriority w:val="99"/>
    <w:semiHidden/>
    <w:rsid w:val="00640DC6"/>
    <w:rPr>
      <w:rFonts w:eastAsiaTheme="minorHAnsi"/>
      <w:i/>
      <w:iCs/>
      <w:sz w:val="22"/>
      <w:szCs w:val="22"/>
    </w:rPr>
  </w:style>
  <w:style w:type="paragraph" w:styleId="Header">
    <w:name w:val="header"/>
    <w:basedOn w:val="Normal"/>
    <w:link w:val="HeaderChar"/>
    <w:uiPriority w:val="99"/>
    <w:unhideWhenUsed/>
    <w:rsid w:val="003E44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47F"/>
    <w:rPr>
      <w:rFonts w:eastAsiaTheme="minorHAnsi"/>
      <w:sz w:val="22"/>
      <w:szCs w:val="22"/>
    </w:rPr>
  </w:style>
  <w:style w:type="paragraph" w:styleId="Footer">
    <w:name w:val="footer"/>
    <w:basedOn w:val="Normal"/>
    <w:link w:val="FooterChar"/>
    <w:uiPriority w:val="99"/>
    <w:unhideWhenUsed/>
    <w:rsid w:val="003E44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47F"/>
    <w:rPr>
      <w:rFonts w:eastAsiaTheme="minorHAnsi"/>
      <w:sz w:val="22"/>
      <w:szCs w:val="22"/>
    </w:rPr>
  </w:style>
  <w:style w:type="paragraph" w:styleId="BalloonText">
    <w:name w:val="Balloon Text"/>
    <w:basedOn w:val="Normal"/>
    <w:link w:val="BalloonTextChar"/>
    <w:uiPriority w:val="99"/>
    <w:semiHidden/>
    <w:unhideWhenUsed/>
    <w:rsid w:val="00DC2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B54"/>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DE5860"/>
  </w:style>
  <w:style w:type="paragraph" w:styleId="ListParagraph">
    <w:name w:val="List Paragraph"/>
    <w:basedOn w:val="Normal"/>
    <w:uiPriority w:val="34"/>
    <w:qFormat/>
    <w:rsid w:val="00B844FE"/>
    <w:pPr>
      <w:ind w:left="720"/>
      <w:contextualSpacing/>
    </w:pPr>
  </w:style>
  <w:style w:type="character" w:styleId="Hyperlink">
    <w:name w:val="Hyperlink"/>
    <w:basedOn w:val="DefaultParagraphFont"/>
    <w:uiPriority w:val="99"/>
    <w:unhideWhenUsed/>
    <w:rsid w:val="00D50352"/>
    <w:rPr>
      <w:color w:val="0000FF" w:themeColor="hyperlink"/>
      <w:u w:val="single"/>
    </w:rPr>
  </w:style>
  <w:style w:type="character" w:styleId="FollowedHyperlink">
    <w:name w:val="FollowedHyperlink"/>
    <w:basedOn w:val="DefaultParagraphFont"/>
    <w:uiPriority w:val="99"/>
    <w:semiHidden/>
    <w:unhideWhenUsed/>
    <w:rsid w:val="000B30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D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640DC6"/>
    <w:pPr>
      <w:spacing w:after="0" w:line="240" w:lineRule="auto"/>
    </w:pPr>
    <w:rPr>
      <w:i/>
      <w:iCs/>
    </w:rPr>
  </w:style>
  <w:style w:type="character" w:customStyle="1" w:styleId="HTMLAddressChar">
    <w:name w:val="HTML Address Char"/>
    <w:basedOn w:val="DefaultParagraphFont"/>
    <w:link w:val="HTMLAddress"/>
    <w:uiPriority w:val="99"/>
    <w:semiHidden/>
    <w:rsid w:val="00640DC6"/>
    <w:rPr>
      <w:rFonts w:eastAsiaTheme="minorHAnsi"/>
      <w:i/>
      <w:iCs/>
      <w:sz w:val="22"/>
      <w:szCs w:val="22"/>
    </w:rPr>
  </w:style>
  <w:style w:type="paragraph" w:styleId="Header">
    <w:name w:val="header"/>
    <w:basedOn w:val="Normal"/>
    <w:link w:val="HeaderChar"/>
    <w:uiPriority w:val="99"/>
    <w:unhideWhenUsed/>
    <w:rsid w:val="003E44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47F"/>
    <w:rPr>
      <w:rFonts w:eastAsiaTheme="minorHAnsi"/>
      <w:sz w:val="22"/>
      <w:szCs w:val="22"/>
    </w:rPr>
  </w:style>
  <w:style w:type="paragraph" w:styleId="Footer">
    <w:name w:val="footer"/>
    <w:basedOn w:val="Normal"/>
    <w:link w:val="FooterChar"/>
    <w:uiPriority w:val="99"/>
    <w:unhideWhenUsed/>
    <w:rsid w:val="003E44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47F"/>
    <w:rPr>
      <w:rFonts w:eastAsiaTheme="minorHAnsi"/>
      <w:sz w:val="22"/>
      <w:szCs w:val="22"/>
    </w:rPr>
  </w:style>
  <w:style w:type="paragraph" w:styleId="BalloonText">
    <w:name w:val="Balloon Text"/>
    <w:basedOn w:val="Normal"/>
    <w:link w:val="BalloonTextChar"/>
    <w:uiPriority w:val="99"/>
    <w:semiHidden/>
    <w:unhideWhenUsed/>
    <w:rsid w:val="00DC2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B54"/>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DE5860"/>
  </w:style>
  <w:style w:type="paragraph" w:styleId="ListParagraph">
    <w:name w:val="List Paragraph"/>
    <w:basedOn w:val="Normal"/>
    <w:uiPriority w:val="34"/>
    <w:qFormat/>
    <w:rsid w:val="00B844FE"/>
    <w:pPr>
      <w:ind w:left="720"/>
      <w:contextualSpacing/>
    </w:pPr>
  </w:style>
  <w:style w:type="character" w:styleId="Hyperlink">
    <w:name w:val="Hyperlink"/>
    <w:basedOn w:val="DefaultParagraphFont"/>
    <w:uiPriority w:val="99"/>
    <w:unhideWhenUsed/>
    <w:rsid w:val="00D50352"/>
    <w:rPr>
      <w:color w:val="0000FF" w:themeColor="hyperlink"/>
      <w:u w:val="single"/>
    </w:rPr>
  </w:style>
  <w:style w:type="character" w:styleId="FollowedHyperlink">
    <w:name w:val="FollowedHyperlink"/>
    <w:basedOn w:val="DefaultParagraphFont"/>
    <w:uiPriority w:val="99"/>
    <w:semiHidden/>
    <w:unhideWhenUsed/>
    <w:rsid w:val="000B3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807">
      <w:bodyDiv w:val="1"/>
      <w:marLeft w:val="0"/>
      <w:marRight w:val="0"/>
      <w:marTop w:val="0"/>
      <w:marBottom w:val="0"/>
      <w:divBdr>
        <w:top w:val="none" w:sz="0" w:space="0" w:color="auto"/>
        <w:left w:val="none" w:sz="0" w:space="0" w:color="auto"/>
        <w:bottom w:val="none" w:sz="0" w:space="0" w:color="auto"/>
        <w:right w:val="none" w:sz="0" w:space="0" w:color="auto"/>
      </w:divBdr>
    </w:div>
    <w:div w:id="139814274">
      <w:bodyDiv w:val="1"/>
      <w:marLeft w:val="0"/>
      <w:marRight w:val="0"/>
      <w:marTop w:val="0"/>
      <w:marBottom w:val="0"/>
      <w:divBdr>
        <w:top w:val="none" w:sz="0" w:space="0" w:color="auto"/>
        <w:left w:val="none" w:sz="0" w:space="0" w:color="auto"/>
        <w:bottom w:val="none" w:sz="0" w:space="0" w:color="auto"/>
        <w:right w:val="none" w:sz="0" w:space="0" w:color="auto"/>
      </w:divBdr>
    </w:div>
    <w:div w:id="1013188456">
      <w:bodyDiv w:val="1"/>
      <w:marLeft w:val="0"/>
      <w:marRight w:val="0"/>
      <w:marTop w:val="0"/>
      <w:marBottom w:val="0"/>
      <w:divBdr>
        <w:top w:val="none" w:sz="0" w:space="0" w:color="auto"/>
        <w:left w:val="none" w:sz="0" w:space="0" w:color="auto"/>
        <w:bottom w:val="none" w:sz="0" w:space="0" w:color="auto"/>
        <w:right w:val="none" w:sz="0" w:space="0" w:color="auto"/>
      </w:divBdr>
    </w:div>
    <w:div w:id="1879780602">
      <w:bodyDiv w:val="1"/>
      <w:marLeft w:val="0"/>
      <w:marRight w:val="0"/>
      <w:marTop w:val="0"/>
      <w:marBottom w:val="0"/>
      <w:divBdr>
        <w:top w:val="none" w:sz="0" w:space="0" w:color="auto"/>
        <w:left w:val="none" w:sz="0" w:space="0" w:color="auto"/>
        <w:bottom w:val="none" w:sz="0" w:space="0" w:color="auto"/>
        <w:right w:val="none" w:sz="0" w:space="0" w:color="auto"/>
      </w:divBdr>
      <w:divsChild>
        <w:div w:id="1241720792">
          <w:marLeft w:val="0"/>
          <w:marRight w:val="0"/>
          <w:marTop w:val="0"/>
          <w:marBottom w:val="0"/>
          <w:divBdr>
            <w:top w:val="none" w:sz="0" w:space="0" w:color="auto"/>
            <w:left w:val="none" w:sz="0" w:space="0" w:color="auto"/>
            <w:bottom w:val="none" w:sz="0" w:space="0" w:color="auto"/>
            <w:right w:val="none" w:sz="0" w:space="0" w:color="auto"/>
          </w:divBdr>
          <w:divsChild>
            <w:div w:id="16564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drboles@molecularmito.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mattjtan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11209</Characters>
  <Application>Microsoft Macintosh Word</Application>
  <DocSecurity>0</DocSecurity>
  <Lines>93</Lines>
  <Paragraphs>26</Paragraphs>
  <ScaleCrop>false</ScaleCrop>
  <Company>Courtagen Life Sciences</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Boles</dc:creator>
  <cp:keywords/>
  <dc:description/>
  <cp:lastModifiedBy>Richard Boles</cp:lastModifiedBy>
  <cp:revision>2</cp:revision>
  <cp:lastPrinted>2014-07-17T19:20:00Z</cp:lastPrinted>
  <dcterms:created xsi:type="dcterms:W3CDTF">2017-07-13T00:19:00Z</dcterms:created>
  <dcterms:modified xsi:type="dcterms:W3CDTF">2017-07-13T00:19:00Z</dcterms:modified>
</cp:coreProperties>
</file>